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74955" w14:textId="065B35AC" w:rsidR="1F5F105E" w:rsidRDefault="1F5F105E" w:rsidP="003C2794">
      <w:pPr>
        <w:spacing w:after="0" w:line="240" w:lineRule="auto"/>
        <w:rPr>
          <w:rFonts w:asciiTheme="majorHAnsi" w:hAnsiTheme="majorHAnsi" w:cstheme="majorBidi"/>
          <w:b/>
          <w:bCs/>
          <w:color w:val="000000" w:themeColor="text1"/>
        </w:rPr>
      </w:pPr>
      <w:r w:rsidRPr="1F5F105E">
        <w:rPr>
          <w:rFonts w:asciiTheme="majorHAnsi" w:hAnsiTheme="majorHAnsi" w:cstheme="majorBidi"/>
          <w:b/>
          <w:bCs/>
          <w:color w:val="000000" w:themeColor="text1"/>
        </w:rPr>
        <w:t>Notulen MR vergadering 31 mei 2022</w:t>
      </w:r>
    </w:p>
    <w:p w14:paraId="4105A18C" w14:textId="7E414570" w:rsidR="1F5F105E" w:rsidRDefault="1F5F105E" w:rsidP="1F5F105E">
      <w:pPr>
        <w:spacing w:after="0" w:line="240" w:lineRule="auto"/>
        <w:ind w:left="360" w:hanging="360"/>
        <w:rPr>
          <w:rFonts w:asciiTheme="majorHAnsi" w:hAnsiTheme="majorHAnsi" w:cstheme="majorBidi"/>
          <w:b/>
          <w:bCs/>
          <w:color w:val="000000" w:themeColor="text1"/>
        </w:rPr>
      </w:pPr>
    </w:p>
    <w:p w14:paraId="18CB875B" w14:textId="27479F05" w:rsidR="1F5F105E" w:rsidRDefault="1F5F105E" w:rsidP="1F5F105E">
      <w:pPr>
        <w:spacing w:after="0" w:line="240" w:lineRule="auto"/>
        <w:ind w:left="360" w:hanging="360"/>
        <w:rPr>
          <w:rFonts w:asciiTheme="majorHAnsi" w:hAnsiTheme="majorHAnsi" w:cstheme="majorBidi"/>
          <w:b/>
          <w:bCs/>
          <w:color w:val="000000" w:themeColor="text1"/>
        </w:rPr>
      </w:pPr>
      <w:r w:rsidRPr="1F5F105E">
        <w:rPr>
          <w:rFonts w:asciiTheme="majorHAnsi" w:hAnsiTheme="majorHAnsi" w:cstheme="majorBidi"/>
          <w:b/>
          <w:bCs/>
          <w:color w:val="000000" w:themeColor="text1"/>
        </w:rPr>
        <w:t>Tijd: 19:30-21:30</w:t>
      </w:r>
    </w:p>
    <w:p w14:paraId="67D1F15D" w14:textId="32164158" w:rsidR="1F5F105E" w:rsidRDefault="1F5F105E" w:rsidP="1F5F105E">
      <w:pPr>
        <w:spacing w:after="0" w:line="240" w:lineRule="auto"/>
        <w:ind w:left="360" w:hanging="360"/>
        <w:rPr>
          <w:rFonts w:asciiTheme="majorHAnsi" w:hAnsiTheme="majorHAnsi" w:cstheme="majorBidi"/>
          <w:b/>
          <w:bCs/>
          <w:color w:val="000000" w:themeColor="text1"/>
        </w:rPr>
      </w:pPr>
      <w:r w:rsidRPr="1F5F105E">
        <w:rPr>
          <w:rFonts w:asciiTheme="majorHAnsi" w:hAnsiTheme="majorHAnsi" w:cstheme="majorBidi"/>
          <w:b/>
          <w:bCs/>
          <w:color w:val="000000" w:themeColor="text1"/>
        </w:rPr>
        <w:t>Plaats: Koffiekamer Klif</w:t>
      </w:r>
    </w:p>
    <w:p w14:paraId="7A8C6531" w14:textId="6AA1D8D4" w:rsidR="1F5F105E" w:rsidRDefault="1F5F105E" w:rsidP="1F5F105E">
      <w:pPr>
        <w:spacing w:after="0" w:line="240" w:lineRule="auto"/>
        <w:ind w:left="360" w:hanging="360"/>
        <w:rPr>
          <w:rFonts w:asciiTheme="majorHAnsi" w:hAnsiTheme="majorHAnsi" w:cstheme="majorBidi"/>
          <w:b/>
          <w:bCs/>
          <w:color w:val="000000" w:themeColor="text1"/>
        </w:rPr>
      </w:pPr>
      <w:r w:rsidRPr="1F5F105E">
        <w:rPr>
          <w:rFonts w:asciiTheme="majorHAnsi" w:hAnsiTheme="majorHAnsi" w:cstheme="majorBidi"/>
          <w:b/>
          <w:bCs/>
          <w:color w:val="000000" w:themeColor="text1"/>
        </w:rPr>
        <w:t>Notulant: Hanneke</w:t>
      </w:r>
    </w:p>
    <w:p w14:paraId="110BFEEC" w14:textId="2315F489" w:rsidR="1F5F105E" w:rsidRDefault="1F5F105E" w:rsidP="1F5F105E">
      <w:pPr>
        <w:spacing w:after="0" w:line="240" w:lineRule="auto"/>
        <w:ind w:left="360" w:hanging="360"/>
        <w:rPr>
          <w:rFonts w:asciiTheme="majorHAnsi" w:hAnsiTheme="majorHAnsi" w:cstheme="majorBidi"/>
          <w:b/>
          <w:bCs/>
          <w:color w:val="000000" w:themeColor="text1"/>
        </w:rPr>
      </w:pPr>
      <w:r w:rsidRPr="1F5F105E">
        <w:rPr>
          <w:rFonts w:asciiTheme="majorHAnsi" w:hAnsiTheme="majorHAnsi" w:cstheme="majorBidi"/>
          <w:b/>
          <w:bCs/>
          <w:color w:val="000000" w:themeColor="text1"/>
        </w:rPr>
        <w:t>Aanwezig: Sanne, Mandy, Esther, Roy, Jasper, Hanneke</w:t>
      </w:r>
    </w:p>
    <w:p w14:paraId="1C52EFBB" w14:textId="34C3A91C" w:rsidR="003E68B3" w:rsidRDefault="003E68B3" w:rsidP="1F5F105E">
      <w:pPr>
        <w:spacing w:after="0" w:line="240" w:lineRule="auto"/>
        <w:ind w:left="360" w:hanging="360"/>
        <w:rPr>
          <w:rFonts w:asciiTheme="majorHAnsi" w:hAnsiTheme="majorHAnsi" w:cstheme="majorBidi"/>
          <w:b/>
          <w:bCs/>
          <w:color w:val="000000" w:themeColor="text1"/>
        </w:rPr>
      </w:pPr>
    </w:p>
    <w:p w14:paraId="513B5849" w14:textId="6CB6BC70" w:rsidR="003E68B3" w:rsidRDefault="003E68B3" w:rsidP="1F5F105E">
      <w:pPr>
        <w:spacing w:after="0" w:line="240" w:lineRule="auto"/>
        <w:ind w:left="360" w:hanging="360"/>
        <w:rPr>
          <w:rFonts w:asciiTheme="majorHAnsi" w:hAnsiTheme="majorHAnsi" w:cstheme="majorBidi"/>
          <w:b/>
          <w:bCs/>
          <w:color w:val="000000" w:themeColor="text1"/>
        </w:rPr>
      </w:pPr>
    </w:p>
    <w:p w14:paraId="65BA65D2" w14:textId="03C6095F" w:rsidR="003E68B3" w:rsidRDefault="003E68B3" w:rsidP="003E68B3">
      <w:pPr>
        <w:pStyle w:val="Lijstalinea"/>
        <w:numPr>
          <w:ilvl w:val="0"/>
          <w:numId w:val="16"/>
        </w:numPr>
        <w:spacing w:after="0" w:line="240" w:lineRule="auto"/>
        <w:rPr>
          <w:rFonts w:asciiTheme="majorHAnsi" w:hAnsiTheme="majorHAnsi" w:cstheme="majorHAnsi"/>
          <w:b/>
          <w:bCs/>
          <w:color w:val="000000"/>
        </w:rPr>
      </w:pPr>
      <w:r w:rsidRPr="00A73458">
        <w:rPr>
          <w:rFonts w:asciiTheme="majorHAnsi" w:hAnsiTheme="majorHAnsi" w:cstheme="majorHAnsi"/>
          <w:b/>
          <w:bCs/>
          <w:color w:val="000000"/>
        </w:rPr>
        <w:t>Opening van de vergadering en ingekomen post/mail/GMR</w:t>
      </w:r>
    </w:p>
    <w:p w14:paraId="5F622327" w14:textId="3645D576" w:rsidR="003C2794" w:rsidRDefault="003C2794" w:rsidP="003C2794">
      <w:pPr>
        <w:spacing w:after="0" w:line="240" w:lineRule="auto"/>
        <w:rPr>
          <w:rFonts w:asciiTheme="majorHAnsi" w:hAnsiTheme="majorHAnsi" w:cstheme="majorHAnsi"/>
          <w:b/>
          <w:bCs/>
          <w:color w:val="000000"/>
        </w:rPr>
      </w:pPr>
    </w:p>
    <w:p w14:paraId="2780DDD8" w14:textId="77777777" w:rsidR="003C2794" w:rsidRPr="003C2794" w:rsidRDefault="003C2794" w:rsidP="003C2794">
      <w:pPr>
        <w:spacing w:after="0" w:line="240" w:lineRule="auto"/>
        <w:rPr>
          <w:rFonts w:asciiTheme="majorHAnsi" w:hAnsiTheme="majorHAnsi" w:cstheme="majorHAnsi"/>
          <w:b/>
          <w:bCs/>
          <w:color w:val="000000"/>
        </w:rPr>
      </w:pPr>
      <w:bookmarkStart w:id="0" w:name="_GoBack"/>
      <w:bookmarkEnd w:id="0"/>
    </w:p>
    <w:p w14:paraId="702C4709" w14:textId="15CB6D61" w:rsidR="003C2794" w:rsidRDefault="003C2794" w:rsidP="003E68B3">
      <w:pPr>
        <w:pStyle w:val="Lijstalinea"/>
        <w:numPr>
          <w:ilvl w:val="0"/>
          <w:numId w:val="16"/>
        </w:numPr>
        <w:spacing w:after="0" w:line="240" w:lineRule="auto"/>
        <w:rPr>
          <w:rFonts w:asciiTheme="majorHAnsi" w:hAnsiTheme="majorHAnsi" w:cstheme="majorHAnsi"/>
          <w:b/>
          <w:bCs/>
          <w:color w:val="000000"/>
        </w:rPr>
      </w:pPr>
      <w:r>
        <w:rPr>
          <w:rFonts w:asciiTheme="majorHAnsi" w:hAnsiTheme="majorHAnsi" w:cstheme="majorHAnsi"/>
          <w:b/>
          <w:bCs/>
          <w:color w:val="000000"/>
        </w:rPr>
        <w:t>Voorbereiden vergadering</w:t>
      </w:r>
    </w:p>
    <w:p w14:paraId="382FE7C6" w14:textId="40BF7C57" w:rsidR="003C2794" w:rsidRDefault="003C2794" w:rsidP="003C2794">
      <w:pPr>
        <w:spacing w:after="0" w:line="240" w:lineRule="auto"/>
        <w:rPr>
          <w:rFonts w:asciiTheme="majorHAnsi" w:hAnsiTheme="majorHAnsi" w:cstheme="majorHAnsi"/>
          <w:b/>
          <w:bCs/>
          <w:color w:val="000000"/>
        </w:rPr>
      </w:pPr>
    </w:p>
    <w:p w14:paraId="69C69EC6" w14:textId="06B7C782" w:rsidR="003C2794" w:rsidRDefault="003C2794" w:rsidP="003C2794">
      <w:pPr>
        <w:spacing w:after="0" w:line="240" w:lineRule="auto"/>
        <w:rPr>
          <w:rFonts w:asciiTheme="majorHAnsi" w:hAnsiTheme="majorHAnsi" w:cstheme="majorHAnsi"/>
          <w:b/>
          <w:bCs/>
          <w:color w:val="000000"/>
        </w:rPr>
      </w:pPr>
      <w:r w:rsidRPr="1F5F105E">
        <w:rPr>
          <w:rFonts w:asciiTheme="majorHAnsi" w:hAnsiTheme="majorHAnsi" w:cstheme="majorBidi"/>
          <w:color w:val="000000" w:themeColor="text1"/>
        </w:rPr>
        <w:t>Wij willen als MR de begroting niet behandelen, omdat er geen toelichting aanwezig is op de begroting waarin beleidskeuzes verwoord zijn</w:t>
      </w:r>
      <w:r>
        <w:rPr>
          <w:rFonts w:asciiTheme="majorHAnsi" w:hAnsiTheme="majorHAnsi" w:cstheme="majorBidi"/>
          <w:color w:val="000000" w:themeColor="text1"/>
        </w:rPr>
        <w:t xml:space="preserve"> (denk aan: personeelskosten, leerlingenaantallen, prognoses enz.)</w:t>
      </w:r>
      <w:r w:rsidRPr="1F5F105E">
        <w:rPr>
          <w:rFonts w:asciiTheme="majorHAnsi" w:hAnsiTheme="majorHAnsi" w:cstheme="majorBidi"/>
          <w:color w:val="000000" w:themeColor="text1"/>
        </w:rPr>
        <w:t xml:space="preserve">. Daarom kunnen we ook geen koppeling maken met het jaarplan. </w:t>
      </w:r>
      <w:r>
        <w:rPr>
          <w:rFonts w:asciiTheme="majorHAnsi" w:hAnsiTheme="majorHAnsi" w:cstheme="majorBidi"/>
          <w:color w:val="000000" w:themeColor="text1"/>
        </w:rPr>
        <w:t>Het jaarplan hebben wij voorgaande vergaderingen nog niet in kunnen zien .</w:t>
      </w:r>
    </w:p>
    <w:p w14:paraId="3AE10740" w14:textId="778605B5" w:rsidR="003E68B3" w:rsidRDefault="003E68B3" w:rsidP="003E68B3">
      <w:pPr>
        <w:spacing w:after="0" w:line="240" w:lineRule="auto"/>
        <w:rPr>
          <w:rFonts w:asciiTheme="majorHAnsi" w:hAnsiTheme="majorHAnsi" w:cstheme="majorHAnsi"/>
          <w:color w:val="000000"/>
        </w:rPr>
      </w:pPr>
      <w:r>
        <w:rPr>
          <w:rFonts w:asciiTheme="majorHAnsi" w:hAnsiTheme="majorHAnsi" w:cstheme="majorHAnsi"/>
          <w:color w:val="000000"/>
        </w:rPr>
        <w:t>-</w:t>
      </w:r>
    </w:p>
    <w:p w14:paraId="6B95E291" w14:textId="77777777" w:rsidR="003E68B3" w:rsidRPr="00DE6B5A" w:rsidRDefault="003E68B3" w:rsidP="003E68B3">
      <w:pPr>
        <w:spacing w:after="0" w:line="240" w:lineRule="auto"/>
        <w:rPr>
          <w:rFonts w:asciiTheme="majorHAnsi" w:hAnsiTheme="majorHAnsi" w:cstheme="majorHAnsi"/>
          <w:color w:val="000000"/>
        </w:rPr>
      </w:pPr>
    </w:p>
    <w:p w14:paraId="65DFF38C" w14:textId="77777777" w:rsidR="003E68B3" w:rsidRPr="00DE6B5A" w:rsidRDefault="003E68B3" w:rsidP="003E68B3">
      <w:pPr>
        <w:spacing w:after="0" w:line="240" w:lineRule="auto"/>
        <w:rPr>
          <w:rFonts w:asciiTheme="majorHAnsi" w:hAnsiTheme="majorHAnsi" w:cstheme="majorHAnsi"/>
          <w:color w:val="000000"/>
        </w:rPr>
      </w:pPr>
    </w:p>
    <w:p w14:paraId="5B8F1EC5" w14:textId="77777777" w:rsidR="003E68B3" w:rsidRDefault="003E68B3" w:rsidP="003E68B3">
      <w:pPr>
        <w:pStyle w:val="Lijstalinea"/>
        <w:numPr>
          <w:ilvl w:val="0"/>
          <w:numId w:val="16"/>
        </w:numPr>
        <w:spacing w:after="0" w:line="240" w:lineRule="auto"/>
        <w:rPr>
          <w:rFonts w:asciiTheme="majorHAnsi" w:hAnsiTheme="majorHAnsi" w:cstheme="majorHAnsi"/>
          <w:b/>
          <w:bCs/>
        </w:rPr>
      </w:pPr>
      <w:r w:rsidRPr="001438F7">
        <w:rPr>
          <w:rFonts w:asciiTheme="majorHAnsi" w:hAnsiTheme="majorHAnsi" w:cstheme="majorHAnsi"/>
          <w:b/>
          <w:bCs/>
        </w:rPr>
        <w:t>Notulen</w:t>
      </w:r>
      <w:r>
        <w:rPr>
          <w:rFonts w:asciiTheme="majorHAnsi" w:hAnsiTheme="majorHAnsi" w:cstheme="majorHAnsi"/>
          <w:b/>
          <w:bCs/>
        </w:rPr>
        <w:t xml:space="preserve"> en actielijst</w:t>
      </w:r>
    </w:p>
    <w:p w14:paraId="1C9C4E66" w14:textId="77777777" w:rsidR="003E68B3" w:rsidRDefault="003E68B3" w:rsidP="003E68B3">
      <w:pPr>
        <w:spacing w:after="0" w:line="240" w:lineRule="auto"/>
        <w:rPr>
          <w:rFonts w:asciiTheme="majorHAnsi" w:hAnsiTheme="majorHAnsi" w:cstheme="majorHAnsi"/>
          <w:b/>
          <w:bCs/>
        </w:rPr>
      </w:pPr>
    </w:p>
    <w:p w14:paraId="337868EF" w14:textId="536D6B9D" w:rsidR="003E68B3" w:rsidRDefault="003E68B3" w:rsidP="003E68B3">
      <w:pPr>
        <w:spacing w:after="0" w:line="240" w:lineRule="auto"/>
        <w:rPr>
          <w:rFonts w:asciiTheme="majorHAnsi" w:hAnsiTheme="majorHAnsi" w:cstheme="majorHAnsi"/>
        </w:rPr>
      </w:pPr>
      <w:r w:rsidRPr="00AB6CE7">
        <w:rPr>
          <w:rFonts w:asciiTheme="majorHAnsi" w:hAnsiTheme="majorHAnsi" w:cstheme="majorHAnsi"/>
        </w:rPr>
        <w:t xml:space="preserve">Notulen </w:t>
      </w:r>
      <w:r>
        <w:rPr>
          <w:rFonts w:asciiTheme="majorHAnsi" w:hAnsiTheme="majorHAnsi" w:cstheme="majorHAnsi"/>
        </w:rPr>
        <w:t>zijn goed gekeurd en de actielijst is bijgewerkt.</w:t>
      </w:r>
    </w:p>
    <w:p w14:paraId="27C65861" w14:textId="7F393BC1" w:rsidR="003C2794" w:rsidRDefault="003C2794" w:rsidP="003E68B3">
      <w:pPr>
        <w:spacing w:after="0" w:line="240" w:lineRule="auto"/>
        <w:rPr>
          <w:rFonts w:asciiTheme="majorHAnsi" w:hAnsiTheme="majorHAnsi" w:cstheme="majorHAnsi"/>
        </w:rPr>
      </w:pPr>
    </w:p>
    <w:p w14:paraId="51B655FF" w14:textId="020B3A25" w:rsidR="003C2794" w:rsidRDefault="003C2794" w:rsidP="003E68B3">
      <w:pPr>
        <w:spacing w:after="0" w:line="240" w:lineRule="auto"/>
        <w:rPr>
          <w:rFonts w:asciiTheme="majorHAnsi" w:hAnsiTheme="majorHAnsi" w:cstheme="majorHAnsi"/>
        </w:rPr>
      </w:pPr>
      <w:r>
        <w:rPr>
          <w:rFonts w:asciiTheme="majorHAnsi" w:hAnsiTheme="majorHAnsi" w:cstheme="majorHAnsi"/>
        </w:rPr>
        <w:t>Afspraken:</w:t>
      </w:r>
    </w:p>
    <w:p w14:paraId="03C24DED" w14:textId="6C13089A" w:rsidR="003C2794" w:rsidRDefault="003C2794" w:rsidP="003C2794">
      <w:pPr>
        <w:pStyle w:val="Lijstalinea"/>
        <w:numPr>
          <w:ilvl w:val="0"/>
          <w:numId w:val="20"/>
        </w:numPr>
        <w:spacing w:after="0" w:line="240" w:lineRule="auto"/>
        <w:rPr>
          <w:rFonts w:asciiTheme="majorHAnsi" w:hAnsiTheme="majorHAnsi" w:cstheme="majorHAnsi"/>
        </w:rPr>
      </w:pPr>
      <w:r>
        <w:rPr>
          <w:rFonts w:asciiTheme="majorHAnsi" w:hAnsiTheme="majorHAnsi" w:cstheme="majorHAnsi"/>
        </w:rPr>
        <w:t>Actielijst bij de notulen wordt niet op de website geplaatst</w:t>
      </w:r>
    </w:p>
    <w:p w14:paraId="313DF555" w14:textId="45833530" w:rsidR="003C2794" w:rsidRDefault="00ED0CDE" w:rsidP="003C2794">
      <w:pPr>
        <w:pStyle w:val="Lijstalinea"/>
        <w:numPr>
          <w:ilvl w:val="0"/>
          <w:numId w:val="20"/>
        </w:numPr>
        <w:spacing w:after="0" w:line="240" w:lineRule="auto"/>
        <w:rPr>
          <w:rFonts w:asciiTheme="majorHAnsi" w:hAnsiTheme="majorHAnsi" w:cstheme="majorHAnsi"/>
        </w:rPr>
      </w:pPr>
      <w:r>
        <w:rPr>
          <w:rFonts w:asciiTheme="majorHAnsi" w:hAnsiTheme="majorHAnsi" w:cstheme="majorHAnsi"/>
        </w:rPr>
        <w:t>Bij de actielijst vullen we waar mogelijk een datum in wanneer we dit punt willen behandelen.</w:t>
      </w:r>
    </w:p>
    <w:p w14:paraId="559C3FB0" w14:textId="77777777" w:rsidR="00ED0CDE" w:rsidRPr="003C2794" w:rsidRDefault="00ED0CDE" w:rsidP="003C2794">
      <w:pPr>
        <w:pStyle w:val="Lijstalinea"/>
        <w:numPr>
          <w:ilvl w:val="0"/>
          <w:numId w:val="20"/>
        </w:numPr>
        <w:spacing w:after="0" w:line="240" w:lineRule="auto"/>
        <w:rPr>
          <w:rFonts w:asciiTheme="majorHAnsi" w:hAnsiTheme="majorHAnsi" w:cstheme="majorHAnsi"/>
        </w:rPr>
      </w:pPr>
    </w:p>
    <w:p w14:paraId="2D5E7669" w14:textId="77777777" w:rsidR="003E68B3" w:rsidRPr="00AB6CE7" w:rsidRDefault="003E68B3" w:rsidP="003E68B3">
      <w:pPr>
        <w:spacing w:after="0" w:line="240" w:lineRule="auto"/>
        <w:rPr>
          <w:rFonts w:asciiTheme="majorHAnsi" w:hAnsiTheme="majorHAnsi" w:cstheme="majorHAnsi"/>
        </w:rPr>
      </w:pPr>
    </w:p>
    <w:p w14:paraId="1BF16EF7" w14:textId="6F7C8E9E" w:rsidR="003E68B3" w:rsidRDefault="003E68B3" w:rsidP="003E68B3">
      <w:pPr>
        <w:spacing w:after="0" w:line="240" w:lineRule="auto"/>
        <w:rPr>
          <w:rFonts w:asciiTheme="majorHAnsi" w:hAnsiTheme="majorHAnsi" w:cstheme="majorHAnsi"/>
          <w:b/>
          <w:bCs/>
          <w:u w:val="single"/>
        </w:rPr>
      </w:pPr>
      <w:r w:rsidRPr="00010568">
        <w:rPr>
          <w:rFonts w:asciiTheme="majorHAnsi" w:hAnsiTheme="majorHAnsi" w:cstheme="majorHAnsi"/>
          <w:b/>
          <w:bCs/>
          <w:u w:val="single"/>
        </w:rPr>
        <w:t>Aansluiting Arno en toehoorders.</w:t>
      </w:r>
    </w:p>
    <w:p w14:paraId="187836B7" w14:textId="56D7D2EF" w:rsidR="00ED0CDE" w:rsidRDefault="00ED0CDE" w:rsidP="003E68B3">
      <w:pPr>
        <w:spacing w:after="0" w:line="240" w:lineRule="auto"/>
        <w:rPr>
          <w:rFonts w:asciiTheme="majorHAnsi" w:hAnsiTheme="majorHAnsi" w:cstheme="majorHAnsi"/>
          <w:b/>
          <w:bCs/>
          <w:u w:val="single"/>
        </w:rPr>
      </w:pPr>
    </w:p>
    <w:p w14:paraId="191E22CB" w14:textId="3429940C" w:rsidR="00ED0CDE" w:rsidRDefault="00ED0CDE" w:rsidP="003E68B3">
      <w:pPr>
        <w:spacing w:after="0" w:line="240" w:lineRule="auto"/>
        <w:rPr>
          <w:rFonts w:asciiTheme="majorHAnsi" w:hAnsiTheme="majorHAnsi" w:cstheme="majorHAnsi"/>
          <w:bCs/>
          <w:i/>
        </w:rPr>
      </w:pPr>
    </w:p>
    <w:p w14:paraId="3A216315" w14:textId="7DDAADB0" w:rsidR="00ED0CDE" w:rsidRPr="00276BFF" w:rsidRDefault="00ED0CDE" w:rsidP="00ED0CDE">
      <w:pPr>
        <w:pStyle w:val="Lijstalinea"/>
        <w:numPr>
          <w:ilvl w:val="0"/>
          <w:numId w:val="16"/>
        </w:numPr>
        <w:spacing w:after="0" w:line="240" w:lineRule="auto"/>
        <w:rPr>
          <w:rFonts w:asciiTheme="majorHAnsi" w:hAnsiTheme="majorHAnsi" w:cstheme="majorHAnsi"/>
          <w:b/>
          <w:bCs/>
        </w:rPr>
      </w:pPr>
      <w:r w:rsidRPr="00276BFF">
        <w:rPr>
          <w:rFonts w:asciiTheme="majorHAnsi" w:hAnsiTheme="majorHAnsi" w:cstheme="majorHAnsi"/>
          <w:b/>
          <w:bCs/>
        </w:rPr>
        <w:t>RI&amp;E (risico inventarisatie)</w:t>
      </w:r>
    </w:p>
    <w:p w14:paraId="49464008" w14:textId="45AB2DE1" w:rsidR="00ED0CDE" w:rsidRDefault="00ED0CDE" w:rsidP="00ED0CDE">
      <w:pPr>
        <w:spacing w:after="0" w:line="240" w:lineRule="auto"/>
        <w:rPr>
          <w:rFonts w:asciiTheme="majorHAnsi" w:hAnsiTheme="majorHAnsi" w:cstheme="majorHAnsi"/>
          <w:bCs/>
          <w:i/>
        </w:rPr>
      </w:pPr>
    </w:p>
    <w:p w14:paraId="045E54CE" w14:textId="5A49B4DB" w:rsidR="005C0328" w:rsidRDefault="005C0328" w:rsidP="00ED0CDE">
      <w:pPr>
        <w:spacing w:after="0" w:line="240" w:lineRule="auto"/>
        <w:rPr>
          <w:rFonts w:asciiTheme="majorHAnsi" w:hAnsiTheme="majorHAnsi" w:cstheme="majorHAnsi"/>
          <w:bCs/>
        </w:rPr>
      </w:pPr>
      <w:r>
        <w:rPr>
          <w:rFonts w:asciiTheme="majorHAnsi" w:hAnsiTheme="majorHAnsi" w:cstheme="majorHAnsi"/>
          <w:bCs/>
        </w:rPr>
        <w:t>Deze inventarisatie is een verplicht onderdeel in beide schoolgebouwen ter bevordering van veilig en gezond werken. Het bedrijf VBA brengt veiligheidsrisico’s in kaart. Dit gaat onder andere over looproutes, ventilatie, bhv, licht enzovoort.</w:t>
      </w:r>
    </w:p>
    <w:p w14:paraId="58AC2B6B" w14:textId="600A9D5B" w:rsidR="005C0328" w:rsidRDefault="005C0328" w:rsidP="00ED0CDE">
      <w:pPr>
        <w:spacing w:after="0" w:line="240" w:lineRule="auto"/>
        <w:rPr>
          <w:rFonts w:asciiTheme="majorHAnsi" w:hAnsiTheme="majorHAnsi" w:cstheme="majorHAnsi"/>
          <w:bCs/>
        </w:rPr>
      </w:pPr>
    </w:p>
    <w:p w14:paraId="1243A512" w14:textId="1A2C0416" w:rsidR="005C0328" w:rsidRDefault="005C0328" w:rsidP="00ED0CDE">
      <w:pPr>
        <w:spacing w:after="0" w:line="240" w:lineRule="auto"/>
        <w:rPr>
          <w:rFonts w:asciiTheme="majorHAnsi" w:hAnsiTheme="majorHAnsi" w:cstheme="majorHAnsi"/>
          <w:bCs/>
        </w:rPr>
      </w:pPr>
      <w:r>
        <w:rPr>
          <w:rFonts w:asciiTheme="majorHAnsi" w:hAnsiTheme="majorHAnsi" w:cstheme="majorHAnsi"/>
          <w:bCs/>
        </w:rPr>
        <w:t xml:space="preserve">Arno geeft aan dat dit door middel van een digitaal programma ingevuld moet worden vanuit MR en directie. Dit is een advies. </w:t>
      </w:r>
    </w:p>
    <w:p w14:paraId="25A57B0A" w14:textId="2EC077C1" w:rsidR="005C0328" w:rsidRDefault="005C0328" w:rsidP="00ED0CDE">
      <w:pPr>
        <w:spacing w:after="0" w:line="240" w:lineRule="auto"/>
        <w:rPr>
          <w:rFonts w:asciiTheme="majorHAnsi" w:hAnsiTheme="majorHAnsi" w:cstheme="majorHAnsi"/>
          <w:bCs/>
        </w:rPr>
      </w:pPr>
      <w:r>
        <w:rPr>
          <w:rFonts w:asciiTheme="majorHAnsi" w:hAnsiTheme="majorHAnsi" w:cstheme="majorHAnsi"/>
          <w:bCs/>
        </w:rPr>
        <w:t>Na het invullen volgt een evaluatie en verbeterpunten voor de gebouwen (Klif en Dependance).</w:t>
      </w:r>
    </w:p>
    <w:p w14:paraId="28BF01A1" w14:textId="42AE4126" w:rsidR="005C0328" w:rsidRDefault="005C0328" w:rsidP="00ED0CDE">
      <w:pPr>
        <w:spacing w:after="0" w:line="240" w:lineRule="auto"/>
        <w:rPr>
          <w:rFonts w:asciiTheme="majorHAnsi" w:hAnsiTheme="majorHAnsi" w:cstheme="majorHAnsi"/>
          <w:bCs/>
        </w:rPr>
      </w:pPr>
    </w:p>
    <w:p w14:paraId="32062978" w14:textId="53449D70" w:rsidR="005C0328" w:rsidRPr="005C0328" w:rsidRDefault="005C0328" w:rsidP="00ED0CDE">
      <w:pPr>
        <w:spacing w:after="0" w:line="240" w:lineRule="auto"/>
        <w:rPr>
          <w:rFonts w:asciiTheme="majorHAnsi" w:hAnsiTheme="majorHAnsi" w:cstheme="majorHAnsi"/>
          <w:bCs/>
        </w:rPr>
      </w:pPr>
      <w:r>
        <w:rPr>
          <w:rFonts w:asciiTheme="majorHAnsi" w:hAnsiTheme="majorHAnsi" w:cstheme="majorHAnsi"/>
          <w:bCs/>
        </w:rPr>
        <w:t>Sanne zal dit invullen voor de dependance. Hanneke doet dit voor de Klif.</w:t>
      </w:r>
    </w:p>
    <w:p w14:paraId="183AC4E3" w14:textId="77777777" w:rsidR="003E68B3" w:rsidRDefault="003E68B3" w:rsidP="003E68B3">
      <w:pPr>
        <w:spacing w:after="0" w:line="240" w:lineRule="auto"/>
        <w:rPr>
          <w:rFonts w:asciiTheme="majorHAnsi" w:hAnsiTheme="majorHAnsi" w:cstheme="majorHAnsi"/>
          <w:b/>
          <w:bCs/>
          <w:u w:val="single"/>
        </w:rPr>
      </w:pPr>
    </w:p>
    <w:p w14:paraId="61973EA9" w14:textId="10C5FAA1" w:rsidR="1F5F105E" w:rsidRDefault="1F5F105E" w:rsidP="1F5F105E">
      <w:pPr>
        <w:spacing w:after="0" w:line="240" w:lineRule="auto"/>
        <w:rPr>
          <w:rFonts w:asciiTheme="majorHAnsi" w:hAnsiTheme="majorHAnsi" w:cstheme="majorBidi"/>
          <w:color w:val="000000" w:themeColor="text1"/>
        </w:rPr>
      </w:pPr>
    </w:p>
    <w:p w14:paraId="53B69D20" w14:textId="3809829A" w:rsidR="1F5F105E" w:rsidRPr="00276BFF" w:rsidRDefault="005C0328" w:rsidP="005C0328">
      <w:pPr>
        <w:pStyle w:val="Lijstalinea"/>
        <w:numPr>
          <w:ilvl w:val="0"/>
          <w:numId w:val="16"/>
        </w:numPr>
        <w:spacing w:after="0" w:line="240" w:lineRule="auto"/>
        <w:rPr>
          <w:rFonts w:asciiTheme="majorHAnsi" w:eastAsiaTheme="majorEastAsia" w:hAnsiTheme="majorHAnsi" w:cstheme="majorBidi"/>
          <w:b/>
          <w:color w:val="000000" w:themeColor="text1"/>
        </w:rPr>
      </w:pPr>
      <w:r w:rsidRPr="00276BFF">
        <w:rPr>
          <w:rFonts w:asciiTheme="majorHAnsi" w:hAnsiTheme="majorHAnsi" w:cstheme="majorBidi"/>
          <w:b/>
          <w:color w:val="000000" w:themeColor="text1"/>
        </w:rPr>
        <w:t>F</w:t>
      </w:r>
      <w:r w:rsidR="1F5F105E" w:rsidRPr="00276BFF">
        <w:rPr>
          <w:rFonts w:asciiTheme="majorHAnsi" w:hAnsiTheme="majorHAnsi" w:cstheme="majorBidi"/>
          <w:b/>
          <w:color w:val="000000" w:themeColor="text1"/>
        </w:rPr>
        <w:t>unctiehuis</w:t>
      </w:r>
    </w:p>
    <w:p w14:paraId="5FE40DB5" w14:textId="70A6051F" w:rsidR="005C0328" w:rsidRDefault="005C0328" w:rsidP="005C0328">
      <w:pPr>
        <w:spacing w:after="0" w:line="240" w:lineRule="auto"/>
        <w:rPr>
          <w:rFonts w:asciiTheme="majorHAnsi" w:eastAsiaTheme="majorEastAsia" w:hAnsiTheme="majorHAnsi" w:cstheme="majorBidi"/>
          <w:color w:val="000000" w:themeColor="text1"/>
        </w:rPr>
      </w:pPr>
    </w:p>
    <w:p w14:paraId="4BB20031" w14:textId="77777777" w:rsidR="005C0328" w:rsidRPr="00276BFF" w:rsidRDefault="005C0328" w:rsidP="005C0328">
      <w:pPr>
        <w:spacing w:after="0" w:line="240" w:lineRule="auto"/>
        <w:rPr>
          <w:rFonts w:asciiTheme="majorHAnsi" w:hAnsiTheme="majorHAnsi" w:cstheme="majorHAnsi"/>
          <w:bCs/>
        </w:rPr>
      </w:pPr>
      <w:r w:rsidRPr="00276BFF">
        <w:rPr>
          <w:rFonts w:asciiTheme="majorHAnsi" w:hAnsiTheme="majorHAnsi" w:cstheme="majorHAnsi"/>
          <w:bCs/>
        </w:rPr>
        <w:t xml:space="preserve">Als eerste vragen we ons af of we over het onderwerp ‘functiehuis’ worden geïnformeerd of dat we toestemming moeten geven. We hebben hierover geen documenten ontvangen. We willen dit graag van tevoren weten. </w:t>
      </w:r>
    </w:p>
    <w:p w14:paraId="06BE2462" w14:textId="77777777" w:rsidR="005C0328" w:rsidRPr="00276BFF" w:rsidRDefault="005C0328" w:rsidP="005C0328">
      <w:pPr>
        <w:spacing w:after="0" w:line="240" w:lineRule="auto"/>
        <w:rPr>
          <w:rFonts w:asciiTheme="majorHAnsi" w:hAnsiTheme="majorHAnsi" w:cstheme="majorHAnsi"/>
          <w:bCs/>
        </w:rPr>
      </w:pPr>
      <w:r w:rsidRPr="00276BFF">
        <w:rPr>
          <w:rFonts w:asciiTheme="majorHAnsi" w:hAnsiTheme="majorHAnsi" w:cstheme="majorHAnsi"/>
          <w:bCs/>
        </w:rPr>
        <w:t>Arno geeft aan dat dit onderwerp in de GMR is besproken en goedgekeurd.</w:t>
      </w:r>
    </w:p>
    <w:p w14:paraId="2C1F66A8" w14:textId="47866924" w:rsidR="005C0328" w:rsidRDefault="005C0328" w:rsidP="005C0328">
      <w:pPr>
        <w:spacing w:after="0" w:line="240" w:lineRule="auto"/>
        <w:rPr>
          <w:rFonts w:asciiTheme="majorHAnsi" w:eastAsiaTheme="majorEastAsia" w:hAnsiTheme="majorHAnsi" w:cstheme="majorBidi"/>
          <w:color w:val="000000" w:themeColor="text1"/>
        </w:rPr>
      </w:pPr>
    </w:p>
    <w:p w14:paraId="0A7C63FF" w14:textId="0B16D55A" w:rsidR="005C0328" w:rsidRDefault="005C0328" w:rsidP="005C0328">
      <w:pPr>
        <w:spacing w:after="0" w:line="240" w:lineRule="auto"/>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Het functieboek komt voort uit aanpassingen in de CAO. Het is een verzameling van functiebeschrijvingen van het personeel in het primair onderwijs.. Zo waren de leerkrachten al opnieuw ingedeeld maar het overige personeel nog niet. Zo was er bijvoorbeeld nog geen functieprofiel voor </w:t>
      </w:r>
      <w:r w:rsidR="00104727">
        <w:rPr>
          <w:rFonts w:asciiTheme="majorHAnsi" w:eastAsiaTheme="majorEastAsia" w:hAnsiTheme="majorHAnsi" w:cstheme="majorBidi"/>
          <w:color w:val="000000" w:themeColor="text1"/>
        </w:rPr>
        <w:t xml:space="preserve">de </w:t>
      </w:r>
      <w:r>
        <w:rPr>
          <w:rFonts w:asciiTheme="majorHAnsi" w:eastAsiaTheme="majorEastAsia" w:hAnsiTheme="majorHAnsi" w:cstheme="majorBidi"/>
          <w:color w:val="000000" w:themeColor="text1"/>
        </w:rPr>
        <w:t>conciërge, directie en onderwijsassistenten.</w:t>
      </w:r>
      <w:r w:rsidR="00104727">
        <w:rPr>
          <w:rFonts w:asciiTheme="majorHAnsi" w:eastAsiaTheme="majorEastAsia" w:hAnsiTheme="majorHAnsi" w:cstheme="majorBidi"/>
          <w:color w:val="000000" w:themeColor="text1"/>
        </w:rPr>
        <w:t xml:space="preserve"> Het doel van het functieboek is om de functies passend te krijgen bij het werk wat iedereen doet.</w:t>
      </w:r>
    </w:p>
    <w:p w14:paraId="1291A2DD" w14:textId="612D4FF1" w:rsidR="00104727" w:rsidRDefault="00104727" w:rsidP="005C0328">
      <w:pPr>
        <w:spacing w:after="0" w:line="240" w:lineRule="auto"/>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Het is nog de vraag wat dit betekent voor de nieuwe CAO waarbij het salaris is gelijk getrokken aan het VO.</w:t>
      </w:r>
      <w:r w:rsidR="00276BFF">
        <w:rPr>
          <w:rFonts w:asciiTheme="majorHAnsi" w:eastAsiaTheme="majorEastAsia" w:hAnsiTheme="majorHAnsi" w:cstheme="majorBidi"/>
          <w:color w:val="000000" w:themeColor="text1"/>
        </w:rPr>
        <w:t xml:space="preserve"> </w:t>
      </w:r>
      <w:r>
        <w:rPr>
          <w:rFonts w:asciiTheme="majorHAnsi" w:eastAsiaTheme="majorEastAsia" w:hAnsiTheme="majorHAnsi" w:cstheme="majorBidi"/>
          <w:color w:val="000000" w:themeColor="text1"/>
        </w:rPr>
        <w:t xml:space="preserve">Arno geeft aan dat de directie van de school kan bepalen of bijvoorbeeld een onderwijsassistent in schaal 2 of 3 werkt. </w:t>
      </w:r>
    </w:p>
    <w:p w14:paraId="2260AF90" w14:textId="77777777" w:rsidR="00276BFF" w:rsidRDefault="00276BFF" w:rsidP="005C0328">
      <w:pPr>
        <w:spacing w:after="0" w:line="240" w:lineRule="auto"/>
        <w:rPr>
          <w:rFonts w:asciiTheme="majorHAnsi" w:eastAsiaTheme="majorEastAsia" w:hAnsiTheme="majorHAnsi" w:cstheme="majorBidi"/>
          <w:color w:val="000000" w:themeColor="text1"/>
        </w:rPr>
      </w:pPr>
    </w:p>
    <w:p w14:paraId="754B0F50" w14:textId="44F3B6D1" w:rsidR="00104727" w:rsidRPr="005C0328" w:rsidRDefault="00104727" w:rsidP="005C0328">
      <w:pPr>
        <w:spacing w:after="0" w:line="240" w:lineRule="auto"/>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Arno stuurt ons de stukken over het functiehuis. </w:t>
      </w:r>
    </w:p>
    <w:p w14:paraId="2E11E444" w14:textId="28250748" w:rsidR="005C0328" w:rsidRDefault="005C0328" w:rsidP="005C0328">
      <w:pPr>
        <w:spacing w:after="0" w:line="240" w:lineRule="auto"/>
        <w:rPr>
          <w:rFonts w:asciiTheme="majorHAnsi" w:eastAsiaTheme="majorEastAsia" w:hAnsiTheme="majorHAnsi" w:cstheme="majorBidi"/>
          <w:color w:val="000000" w:themeColor="text1"/>
        </w:rPr>
      </w:pPr>
    </w:p>
    <w:p w14:paraId="2F9510A7" w14:textId="55EC4D7F" w:rsidR="005C0328" w:rsidRPr="005C0328" w:rsidRDefault="005C0328" w:rsidP="005C0328">
      <w:pPr>
        <w:spacing w:after="0" w:line="240" w:lineRule="auto"/>
        <w:rPr>
          <w:rFonts w:asciiTheme="majorHAnsi" w:eastAsiaTheme="majorEastAsia" w:hAnsiTheme="majorHAnsi" w:cstheme="majorBidi"/>
          <w:color w:val="000000" w:themeColor="text1"/>
        </w:rPr>
      </w:pPr>
    </w:p>
    <w:p w14:paraId="646FDA52" w14:textId="2F99BD43" w:rsidR="1F5F105E" w:rsidRPr="00276BFF" w:rsidRDefault="00104727" w:rsidP="00104727">
      <w:pPr>
        <w:pStyle w:val="Lijstalinea"/>
        <w:numPr>
          <w:ilvl w:val="0"/>
          <w:numId w:val="16"/>
        </w:numPr>
        <w:spacing w:after="0" w:line="240" w:lineRule="auto"/>
        <w:rPr>
          <w:rFonts w:asciiTheme="majorHAnsi" w:hAnsiTheme="majorHAnsi" w:cstheme="majorBidi"/>
          <w:b/>
          <w:color w:val="000000" w:themeColor="text1"/>
        </w:rPr>
      </w:pPr>
      <w:r w:rsidRPr="00276BFF">
        <w:rPr>
          <w:rFonts w:asciiTheme="majorHAnsi" w:hAnsiTheme="majorHAnsi" w:cstheme="majorBidi"/>
          <w:b/>
          <w:color w:val="000000" w:themeColor="text1"/>
        </w:rPr>
        <w:t>Werktijdsfactoren.</w:t>
      </w:r>
    </w:p>
    <w:p w14:paraId="02615FC6" w14:textId="077AE838" w:rsidR="1F5F105E" w:rsidRDefault="1F5F105E" w:rsidP="1F5F105E">
      <w:pPr>
        <w:spacing w:after="0" w:line="240" w:lineRule="auto"/>
        <w:rPr>
          <w:rFonts w:asciiTheme="majorHAnsi" w:hAnsiTheme="majorHAnsi" w:cstheme="majorBidi"/>
          <w:color w:val="000000" w:themeColor="text1"/>
        </w:rPr>
      </w:pPr>
    </w:p>
    <w:p w14:paraId="701D4A57" w14:textId="0E539955" w:rsidR="1F5F105E" w:rsidRDefault="00104727" w:rsidP="1F5F105E">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 xml:space="preserve">Arno geeft ons uitleg over de nieuwe werktijdfactoren die worden toegepast bij </w:t>
      </w:r>
      <w:proofErr w:type="spellStart"/>
      <w:r>
        <w:rPr>
          <w:rFonts w:asciiTheme="majorHAnsi" w:hAnsiTheme="majorHAnsi" w:cstheme="majorBidi"/>
          <w:color w:val="000000" w:themeColor="text1"/>
        </w:rPr>
        <w:t>Conexus</w:t>
      </w:r>
      <w:proofErr w:type="spellEnd"/>
      <w:r>
        <w:rPr>
          <w:rFonts w:asciiTheme="majorHAnsi" w:hAnsiTheme="majorHAnsi" w:cstheme="majorBidi"/>
          <w:color w:val="000000" w:themeColor="text1"/>
        </w:rPr>
        <w:t xml:space="preserve">. Dit iets wat is blijven liggen bij </w:t>
      </w:r>
      <w:proofErr w:type="spellStart"/>
      <w:r>
        <w:rPr>
          <w:rFonts w:asciiTheme="majorHAnsi" w:hAnsiTheme="majorHAnsi" w:cstheme="majorBidi"/>
          <w:color w:val="000000" w:themeColor="text1"/>
        </w:rPr>
        <w:t>Conexus</w:t>
      </w:r>
      <w:proofErr w:type="spellEnd"/>
      <w:r>
        <w:rPr>
          <w:rFonts w:asciiTheme="majorHAnsi" w:hAnsiTheme="majorHAnsi" w:cstheme="majorBidi"/>
          <w:color w:val="000000" w:themeColor="text1"/>
        </w:rPr>
        <w:t>, maar komt voort uit de aanpassingen van de CAO van een aantal jaren geleden.</w:t>
      </w:r>
    </w:p>
    <w:p w14:paraId="382E0EDF" w14:textId="59FD554E" w:rsidR="00104727" w:rsidRDefault="00104727" w:rsidP="1F5F105E">
      <w:pPr>
        <w:spacing w:after="0" w:line="240" w:lineRule="auto"/>
        <w:rPr>
          <w:rFonts w:asciiTheme="majorHAnsi" w:hAnsiTheme="majorHAnsi" w:cstheme="majorBidi"/>
          <w:color w:val="000000" w:themeColor="text1"/>
        </w:rPr>
      </w:pPr>
    </w:p>
    <w:p w14:paraId="7E31EACD" w14:textId="4D6C37EB" w:rsidR="00B318FF" w:rsidRDefault="00104727" w:rsidP="1F5F105E">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 xml:space="preserve">Op dit moment hebben collega’s met een fulltime aanstelling een </w:t>
      </w:r>
      <w:proofErr w:type="spellStart"/>
      <w:r>
        <w:rPr>
          <w:rFonts w:asciiTheme="majorHAnsi" w:hAnsiTheme="majorHAnsi" w:cstheme="majorBidi"/>
          <w:color w:val="000000" w:themeColor="text1"/>
        </w:rPr>
        <w:t>wtf</w:t>
      </w:r>
      <w:proofErr w:type="spellEnd"/>
      <w:r>
        <w:rPr>
          <w:rFonts w:asciiTheme="majorHAnsi" w:hAnsiTheme="majorHAnsi" w:cstheme="majorBidi"/>
          <w:color w:val="000000" w:themeColor="text1"/>
        </w:rPr>
        <w:t xml:space="preserve"> van 1,08.</w:t>
      </w:r>
      <w:r w:rsidR="00B318FF">
        <w:rPr>
          <w:rFonts w:asciiTheme="majorHAnsi" w:hAnsiTheme="majorHAnsi" w:cstheme="majorBidi"/>
          <w:color w:val="000000" w:themeColor="text1"/>
        </w:rPr>
        <w:t xml:space="preserve"> </w:t>
      </w:r>
    </w:p>
    <w:p w14:paraId="2A2B9B17" w14:textId="7F1CB3D7" w:rsidR="00B318FF" w:rsidRDefault="00104727" w:rsidP="1F5F105E">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 xml:space="preserve">Nu </w:t>
      </w:r>
      <w:r w:rsidR="00B318FF">
        <w:rPr>
          <w:rFonts w:asciiTheme="majorHAnsi" w:hAnsiTheme="majorHAnsi" w:cstheme="majorBidi"/>
          <w:color w:val="000000" w:themeColor="text1"/>
        </w:rPr>
        <w:t>staat een dag voor 0,2318.</w:t>
      </w:r>
      <w:r w:rsidR="00276BFF">
        <w:rPr>
          <w:rFonts w:asciiTheme="majorHAnsi" w:hAnsiTheme="majorHAnsi" w:cstheme="majorBidi"/>
          <w:color w:val="000000" w:themeColor="text1"/>
        </w:rPr>
        <w:t xml:space="preserve"> </w:t>
      </w:r>
      <w:r w:rsidR="00B318FF">
        <w:rPr>
          <w:rFonts w:asciiTheme="majorHAnsi" w:hAnsiTheme="majorHAnsi" w:cstheme="majorBidi"/>
          <w:color w:val="000000" w:themeColor="text1"/>
        </w:rPr>
        <w:t>Voor de nieuwe werktijdfactoren is een dag 0,2125.</w:t>
      </w:r>
    </w:p>
    <w:p w14:paraId="585DC5DD" w14:textId="6F3BFC07" w:rsidR="00B318FF" w:rsidRDefault="00B318FF" w:rsidP="1F5F105E">
      <w:pPr>
        <w:spacing w:after="0" w:line="240" w:lineRule="auto"/>
        <w:rPr>
          <w:rFonts w:asciiTheme="majorHAnsi" w:hAnsiTheme="majorHAnsi" w:cstheme="majorBidi"/>
          <w:color w:val="000000" w:themeColor="text1"/>
        </w:rPr>
      </w:pPr>
    </w:p>
    <w:p w14:paraId="517FF406" w14:textId="2CA91B32" w:rsidR="00B318FF" w:rsidRDefault="00B318FF" w:rsidP="1F5F105E">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 xml:space="preserve">Op dit moment zijn er veel collega’s die te weinig uren voor de klas staan. Dit is terug te zien in </w:t>
      </w:r>
      <w:proofErr w:type="spellStart"/>
      <w:r>
        <w:rPr>
          <w:rFonts w:asciiTheme="majorHAnsi" w:hAnsiTheme="majorHAnsi" w:cstheme="majorBidi"/>
          <w:color w:val="000000" w:themeColor="text1"/>
        </w:rPr>
        <w:t>Cupella</w:t>
      </w:r>
      <w:proofErr w:type="spellEnd"/>
      <w:r>
        <w:rPr>
          <w:rFonts w:asciiTheme="majorHAnsi" w:hAnsiTheme="majorHAnsi" w:cstheme="majorBidi"/>
          <w:color w:val="000000" w:themeColor="text1"/>
        </w:rPr>
        <w:t xml:space="preserve">. Hier staat voor iedere collega een overzicht over de aantal lesuren, taakbeleid, professionaliseringsuren en duurzame inzetbaarheid.  </w:t>
      </w:r>
    </w:p>
    <w:p w14:paraId="6DFFBB31" w14:textId="5A61C94E" w:rsidR="00B318FF" w:rsidRDefault="00B318FF" w:rsidP="1F5F105E">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Het is de afweging hoe we met het team afspraken maken over te weinig en te veel gemaakte lesuren. Verplichten om terug te komen op niet-werkdagen? Hoe kunnen we hier zicht op houden?</w:t>
      </w:r>
    </w:p>
    <w:p w14:paraId="79D6691B" w14:textId="77777777" w:rsidR="00B318FF" w:rsidRDefault="00B318FF" w:rsidP="1F5F105E">
      <w:pPr>
        <w:spacing w:after="0" w:line="240" w:lineRule="auto"/>
        <w:rPr>
          <w:rFonts w:asciiTheme="majorHAnsi" w:hAnsiTheme="majorHAnsi" w:cstheme="majorBidi"/>
          <w:color w:val="000000" w:themeColor="text1"/>
        </w:rPr>
      </w:pPr>
    </w:p>
    <w:p w14:paraId="437F3FBF" w14:textId="582E3B22" w:rsidR="1F5F105E" w:rsidRDefault="00B318FF" w:rsidP="1F5F105E">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 xml:space="preserve">We bespreken nog een aantal voorbeelden over duurzame inzetbaarheidsuren en professionaliseringsuren. In het team is veel onduidelijkheid over de inzet van deze uren. Collega’s weten niet goed wat wel en niet mag. </w:t>
      </w:r>
    </w:p>
    <w:p w14:paraId="0F639C0A" w14:textId="7B65DEA8" w:rsidR="00B318FF" w:rsidRDefault="00B318FF" w:rsidP="1F5F105E">
      <w:pPr>
        <w:spacing w:after="0" w:line="240" w:lineRule="auto"/>
        <w:rPr>
          <w:rFonts w:asciiTheme="majorHAnsi" w:hAnsiTheme="majorHAnsi" w:cstheme="majorBidi"/>
          <w:color w:val="000000" w:themeColor="text1"/>
        </w:rPr>
      </w:pPr>
    </w:p>
    <w:p w14:paraId="6A17F1E5" w14:textId="0B2C4DB3" w:rsidR="1F5F105E" w:rsidRDefault="00B318FF" w:rsidP="1F5F105E">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 xml:space="preserve">Arno neemt dit mee naar </w:t>
      </w:r>
      <w:proofErr w:type="spellStart"/>
      <w:r>
        <w:rPr>
          <w:rFonts w:asciiTheme="majorHAnsi" w:hAnsiTheme="majorHAnsi" w:cstheme="majorBidi"/>
          <w:color w:val="000000" w:themeColor="text1"/>
        </w:rPr>
        <w:t>Conexus</w:t>
      </w:r>
      <w:proofErr w:type="spellEnd"/>
      <w:r>
        <w:rPr>
          <w:rFonts w:asciiTheme="majorHAnsi" w:hAnsiTheme="majorHAnsi" w:cstheme="majorBidi"/>
          <w:color w:val="000000" w:themeColor="text1"/>
        </w:rPr>
        <w:t>.</w:t>
      </w:r>
    </w:p>
    <w:p w14:paraId="0B95D16B" w14:textId="5E0F5F93" w:rsidR="1F5F105E" w:rsidRDefault="1F5F105E" w:rsidP="1F5F105E">
      <w:pPr>
        <w:spacing w:after="0" w:line="240" w:lineRule="auto"/>
        <w:rPr>
          <w:rFonts w:asciiTheme="majorHAnsi" w:hAnsiTheme="majorHAnsi" w:cstheme="majorBidi"/>
          <w:color w:val="000000" w:themeColor="text1"/>
        </w:rPr>
      </w:pPr>
    </w:p>
    <w:p w14:paraId="6E996A7F" w14:textId="2B5F38A4" w:rsidR="1F5F105E" w:rsidRDefault="1F5F105E" w:rsidP="1F5F105E">
      <w:pPr>
        <w:spacing w:after="0" w:line="240" w:lineRule="auto"/>
        <w:rPr>
          <w:rFonts w:asciiTheme="majorHAnsi" w:hAnsiTheme="majorHAnsi" w:cstheme="majorBidi"/>
          <w:color w:val="000000" w:themeColor="text1"/>
        </w:rPr>
      </w:pPr>
    </w:p>
    <w:p w14:paraId="6C9C5729" w14:textId="3DAD729E" w:rsidR="1F5F105E" w:rsidRPr="00276BFF" w:rsidRDefault="1F5F105E" w:rsidP="005C0328">
      <w:pPr>
        <w:pStyle w:val="Lijstalinea"/>
        <w:numPr>
          <w:ilvl w:val="0"/>
          <w:numId w:val="16"/>
        </w:numPr>
        <w:spacing w:after="0" w:line="240" w:lineRule="auto"/>
        <w:rPr>
          <w:rFonts w:asciiTheme="majorHAnsi" w:eastAsiaTheme="majorEastAsia" w:hAnsiTheme="majorHAnsi" w:cstheme="majorBidi"/>
          <w:b/>
          <w:color w:val="000000" w:themeColor="text1"/>
        </w:rPr>
      </w:pPr>
      <w:r w:rsidRPr="00276BFF">
        <w:rPr>
          <w:rFonts w:asciiTheme="majorHAnsi" w:hAnsiTheme="majorHAnsi" w:cstheme="majorBidi"/>
          <w:b/>
          <w:color w:val="000000" w:themeColor="text1"/>
        </w:rPr>
        <w:t>Stand van zaken formatie en sollicitaties</w:t>
      </w:r>
    </w:p>
    <w:p w14:paraId="7DBF4234" w14:textId="314AFE96" w:rsidR="00B318FF" w:rsidRDefault="00B318FF" w:rsidP="00B318FF">
      <w:pPr>
        <w:spacing w:after="0" w:line="240" w:lineRule="auto"/>
        <w:rPr>
          <w:rFonts w:asciiTheme="majorHAnsi" w:eastAsiaTheme="majorEastAsia" w:hAnsiTheme="majorHAnsi" w:cstheme="majorBidi"/>
          <w:color w:val="000000" w:themeColor="text1"/>
        </w:rPr>
      </w:pPr>
    </w:p>
    <w:p w14:paraId="2515850E" w14:textId="28A682B7" w:rsidR="00B318FF" w:rsidRPr="00B318FF" w:rsidRDefault="00B318FF" w:rsidP="00B318FF">
      <w:pPr>
        <w:spacing w:after="0" w:line="240" w:lineRule="auto"/>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We geven een update over de mensen die zijn aangenomen naar aanleiding van de sollicitatierondes.</w:t>
      </w:r>
    </w:p>
    <w:p w14:paraId="4E2114A1" w14:textId="0CD08E68" w:rsidR="1F5F105E" w:rsidRDefault="00B318FF" w:rsidP="1F5F105E">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De formatiegesprekken voor volgend schooljaar zijn grotendeels gevoerd. De volgende stap is de groepen verdelen. Dit gaat in overleg met de leerkracht/ Klaske/ Dorethy.</w:t>
      </w:r>
    </w:p>
    <w:p w14:paraId="718CBCC1" w14:textId="5C09EEF2" w:rsidR="1F5F105E" w:rsidRDefault="1F5F105E" w:rsidP="1F5F105E">
      <w:pPr>
        <w:spacing w:after="0" w:line="240" w:lineRule="auto"/>
        <w:rPr>
          <w:rFonts w:asciiTheme="majorHAnsi" w:hAnsiTheme="majorHAnsi" w:cstheme="majorBidi"/>
          <w:color w:val="000000" w:themeColor="text1"/>
        </w:rPr>
      </w:pPr>
    </w:p>
    <w:p w14:paraId="0D69C240" w14:textId="73572B96" w:rsidR="1F5F105E" w:rsidRDefault="1F5F105E" w:rsidP="1F5F105E">
      <w:pPr>
        <w:spacing w:after="0" w:line="240" w:lineRule="auto"/>
        <w:rPr>
          <w:rFonts w:asciiTheme="majorHAnsi" w:hAnsiTheme="majorHAnsi" w:cstheme="majorBidi"/>
          <w:color w:val="000000" w:themeColor="text1"/>
        </w:rPr>
      </w:pPr>
    </w:p>
    <w:p w14:paraId="4AF8BADA" w14:textId="4212DFC8" w:rsidR="1F5F105E" w:rsidRPr="00276BFF" w:rsidRDefault="1F5F105E" w:rsidP="005C0328">
      <w:pPr>
        <w:pStyle w:val="Lijstalinea"/>
        <w:numPr>
          <w:ilvl w:val="0"/>
          <w:numId w:val="16"/>
        </w:numPr>
        <w:spacing w:after="0" w:line="240" w:lineRule="auto"/>
        <w:rPr>
          <w:rFonts w:asciiTheme="majorHAnsi" w:eastAsiaTheme="majorEastAsia" w:hAnsiTheme="majorHAnsi" w:cstheme="majorBidi"/>
          <w:b/>
          <w:color w:val="000000" w:themeColor="text1"/>
        </w:rPr>
      </w:pPr>
      <w:r w:rsidRPr="00276BFF">
        <w:rPr>
          <w:rFonts w:asciiTheme="majorHAnsi" w:hAnsiTheme="majorHAnsi" w:cstheme="majorBidi"/>
          <w:b/>
          <w:color w:val="000000" w:themeColor="text1"/>
        </w:rPr>
        <w:t>Stand van zaken gebouw</w:t>
      </w:r>
    </w:p>
    <w:p w14:paraId="047A603D" w14:textId="473BE31D" w:rsidR="1F5F105E" w:rsidRDefault="1F5F105E" w:rsidP="1F5F105E">
      <w:pPr>
        <w:spacing w:after="0" w:line="240" w:lineRule="auto"/>
        <w:rPr>
          <w:rFonts w:asciiTheme="majorHAnsi" w:hAnsiTheme="majorHAnsi" w:cstheme="majorBidi"/>
          <w:color w:val="000000" w:themeColor="text1"/>
        </w:rPr>
      </w:pPr>
    </w:p>
    <w:p w14:paraId="1E3D2933" w14:textId="00AC06B0" w:rsidR="0011587B" w:rsidRDefault="0011587B" w:rsidP="1F5F105E">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Er zijn de afgelopen tijd diverse metingen uitgevoerd in opdracht van de gemeente</w:t>
      </w:r>
      <w:r w:rsidR="00276BFF">
        <w:rPr>
          <w:rFonts w:asciiTheme="majorHAnsi" w:hAnsiTheme="majorHAnsi" w:cstheme="majorBidi"/>
          <w:color w:val="000000" w:themeColor="text1"/>
        </w:rPr>
        <w:t>/</w:t>
      </w:r>
      <w:proofErr w:type="spellStart"/>
      <w:r w:rsidR="00276BFF">
        <w:rPr>
          <w:rFonts w:asciiTheme="majorHAnsi" w:hAnsiTheme="majorHAnsi" w:cstheme="majorBidi"/>
          <w:color w:val="000000" w:themeColor="text1"/>
        </w:rPr>
        <w:t>Conexus</w:t>
      </w:r>
      <w:proofErr w:type="spellEnd"/>
      <w:r>
        <w:rPr>
          <w:rFonts w:asciiTheme="majorHAnsi" w:hAnsiTheme="majorHAnsi" w:cstheme="majorBidi"/>
          <w:color w:val="000000" w:themeColor="text1"/>
        </w:rPr>
        <w:t xml:space="preserve">. Ook in juni volgt weer een meting. Ondertussen zijn er steeds meer zorgen over de staat van de Dependance. Wij zouden graag een update ontvangen vanuit </w:t>
      </w:r>
      <w:proofErr w:type="spellStart"/>
      <w:r>
        <w:rPr>
          <w:rFonts w:asciiTheme="majorHAnsi" w:hAnsiTheme="majorHAnsi" w:cstheme="majorBidi"/>
          <w:color w:val="000000" w:themeColor="text1"/>
        </w:rPr>
        <w:t>Conexus</w:t>
      </w:r>
      <w:proofErr w:type="spellEnd"/>
      <w:r>
        <w:rPr>
          <w:rFonts w:asciiTheme="majorHAnsi" w:hAnsiTheme="majorHAnsi" w:cstheme="majorBidi"/>
          <w:color w:val="000000" w:themeColor="text1"/>
        </w:rPr>
        <w:t xml:space="preserve">. We willen graag weten waar we staan in het actieplan. </w:t>
      </w:r>
    </w:p>
    <w:p w14:paraId="0306EA00" w14:textId="3B4BB840" w:rsidR="0011587B" w:rsidRDefault="0011587B" w:rsidP="1F5F105E">
      <w:pPr>
        <w:spacing w:after="0" w:line="240" w:lineRule="auto"/>
        <w:rPr>
          <w:rFonts w:asciiTheme="majorHAnsi" w:hAnsiTheme="majorHAnsi" w:cstheme="majorBidi"/>
          <w:color w:val="000000" w:themeColor="text1"/>
        </w:rPr>
      </w:pPr>
    </w:p>
    <w:p w14:paraId="62E83635" w14:textId="312C8BBD" w:rsidR="0011587B" w:rsidRDefault="0011587B" w:rsidP="1F5F105E">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Arno doet navraag bij Pieter van Driel (</w:t>
      </w:r>
      <w:proofErr w:type="spellStart"/>
      <w:r>
        <w:rPr>
          <w:rFonts w:asciiTheme="majorHAnsi" w:hAnsiTheme="majorHAnsi" w:cstheme="majorBidi"/>
          <w:color w:val="000000" w:themeColor="text1"/>
        </w:rPr>
        <w:t>Conexus</w:t>
      </w:r>
      <w:proofErr w:type="spellEnd"/>
      <w:r>
        <w:rPr>
          <w:rFonts w:asciiTheme="majorHAnsi" w:hAnsiTheme="majorHAnsi" w:cstheme="majorBidi"/>
          <w:color w:val="000000" w:themeColor="text1"/>
        </w:rPr>
        <w:t>) over de status en vraagt om een terugkoppeling.</w:t>
      </w:r>
    </w:p>
    <w:p w14:paraId="774EAD0B" w14:textId="77777777" w:rsidR="0011587B" w:rsidRDefault="0011587B" w:rsidP="1F5F105E">
      <w:pPr>
        <w:spacing w:after="0" w:line="240" w:lineRule="auto"/>
        <w:rPr>
          <w:rFonts w:asciiTheme="majorHAnsi" w:hAnsiTheme="majorHAnsi" w:cstheme="majorBidi"/>
          <w:color w:val="000000" w:themeColor="text1"/>
        </w:rPr>
      </w:pPr>
    </w:p>
    <w:p w14:paraId="706A2634" w14:textId="77777777" w:rsidR="0011587B" w:rsidRDefault="0011587B" w:rsidP="1F5F105E">
      <w:pPr>
        <w:spacing w:after="0" w:line="240" w:lineRule="auto"/>
        <w:rPr>
          <w:rFonts w:asciiTheme="majorHAnsi" w:hAnsiTheme="majorHAnsi" w:cstheme="majorBidi"/>
          <w:color w:val="000000" w:themeColor="text1"/>
        </w:rPr>
      </w:pPr>
    </w:p>
    <w:p w14:paraId="5E239C36" w14:textId="7626DC2D" w:rsidR="1F5F105E" w:rsidRPr="00276BFF" w:rsidRDefault="0011587B" w:rsidP="0011587B">
      <w:pPr>
        <w:pStyle w:val="Lijstalinea"/>
        <w:numPr>
          <w:ilvl w:val="0"/>
          <w:numId w:val="16"/>
        </w:numPr>
        <w:spacing w:after="0" w:line="240" w:lineRule="auto"/>
        <w:rPr>
          <w:rFonts w:asciiTheme="majorHAnsi" w:hAnsiTheme="majorHAnsi" w:cstheme="majorBidi"/>
          <w:b/>
          <w:color w:val="000000" w:themeColor="text1"/>
        </w:rPr>
      </w:pPr>
      <w:r w:rsidRPr="00276BFF">
        <w:rPr>
          <w:rFonts w:asciiTheme="majorHAnsi" w:hAnsiTheme="majorHAnsi" w:cstheme="majorBidi"/>
          <w:b/>
          <w:color w:val="000000" w:themeColor="text1"/>
        </w:rPr>
        <w:lastRenderedPageBreak/>
        <w:t>NPO gelden volgend schooljaar</w:t>
      </w:r>
    </w:p>
    <w:p w14:paraId="4BD9AF45" w14:textId="4768AFF7" w:rsidR="0011587B" w:rsidRDefault="0011587B" w:rsidP="0011587B">
      <w:pPr>
        <w:spacing w:after="0" w:line="240" w:lineRule="auto"/>
        <w:rPr>
          <w:rFonts w:asciiTheme="majorHAnsi" w:hAnsiTheme="majorHAnsi" w:cstheme="majorBidi"/>
          <w:color w:val="000000" w:themeColor="text1"/>
        </w:rPr>
      </w:pPr>
    </w:p>
    <w:p w14:paraId="16336B2D" w14:textId="029CC307" w:rsidR="0011587B" w:rsidRDefault="0011587B" w:rsidP="0011587B">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We vragen ons af wat de staat is v</w:t>
      </w:r>
      <w:r w:rsidR="00276BFF">
        <w:rPr>
          <w:rFonts w:asciiTheme="majorHAnsi" w:hAnsiTheme="majorHAnsi" w:cstheme="majorBidi"/>
          <w:color w:val="000000" w:themeColor="text1"/>
        </w:rPr>
        <w:t>an</w:t>
      </w:r>
      <w:r>
        <w:rPr>
          <w:rFonts w:asciiTheme="majorHAnsi" w:hAnsiTheme="majorHAnsi" w:cstheme="majorBidi"/>
          <w:color w:val="000000" w:themeColor="text1"/>
        </w:rPr>
        <w:t xml:space="preserve"> </w:t>
      </w:r>
      <w:r w:rsidR="00276BFF">
        <w:rPr>
          <w:rFonts w:asciiTheme="majorHAnsi" w:hAnsiTheme="majorHAnsi" w:cstheme="majorBidi"/>
          <w:color w:val="000000" w:themeColor="text1"/>
        </w:rPr>
        <w:t xml:space="preserve">de </w:t>
      </w:r>
      <w:r>
        <w:rPr>
          <w:rFonts w:asciiTheme="majorHAnsi" w:hAnsiTheme="majorHAnsi" w:cstheme="majorBidi"/>
          <w:color w:val="000000" w:themeColor="text1"/>
        </w:rPr>
        <w:t xml:space="preserve">besteding van de NPO gelden voor volgend schooljaar. </w:t>
      </w:r>
    </w:p>
    <w:p w14:paraId="005655F5" w14:textId="3DEE54DE" w:rsidR="0011587B" w:rsidRDefault="0011587B" w:rsidP="0011587B">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Daarnaast zijn we ook benieuwd naar de evaluaties van afgelopen schooljaar:</w:t>
      </w:r>
    </w:p>
    <w:p w14:paraId="7B3A8EB4" w14:textId="77777777" w:rsidR="0011587B" w:rsidRDefault="0011587B" w:rsidP="0011587B">
      <w:pPr>
        <w:spacing w:after="0" w:line="240" w:lineRule="auto"/>
        <w:rPr>
          <w:rFonts w:asciiTheme="majorHAnsi" w:hAnsiTheme="majorHAnsi" w:cstheme="majorBidi"/>
          <w:color w:val="000000" w:themeColor="text1"/>
        </w:rPr>
      </w:pPr>
    </w:p>
    <w:p w14:paraId="0C6F4B13" w14:textId="0D77A3CE" w:rsidR="0011587B" w:rsidRDefault="0011587B" w:rsidP="0011587B">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Arno geeft aan dat geëvalueerd wordt over:</w:t>
      </w:r>
    </w:p>
    <w:p w14:paraId="5B885CD5" w14:textId="6F9E1A40" w:rsidR="0011587B" w:rsidRDefault="0011587B" w:rsidP="0011587B">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-Fysiotherapie/motoriek</w:t>
      </w:r>
    </w:p>
    <w:p w14:paraId="1F61FC1E" w14:textId="31223899" w:rsidR="0011587B" w:rsidRDefault="0011587B" w:rsidP="0011587B">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-Begrijpend lezen</w:t>
      </w:r>
    </w:p>
    <w:p w14:paraId="08E20E91" w14:textId="78370C11" w:rsidR="0011587B" w:rsidRDefault="0011587B" w:rsidP="0011587B">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-Anne-Marie Stevens</w:t>
      </w:r>
    </w:p>
    <w:p w14:paraId="71286EDC" w14:textId="31BA9991" w:rsidR="0011587B" w:rsidRDefault="0011587B" w:rsidP="0011587B">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-RID</w:t>
      </w:r>
    </w:p>
    <w:p w14:paraId="5EA20D31" w14:textId="3A4BF5B9" w:rsidR="0011587B" w:rsidRDefault="0011587B" w:rsidP="0011587B">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-Lindenberg</w:t>
      </w:r>
    </w:p>
    <w:p w14:paraId="0F1E7E78" w14:textId="1FE68748" w:rsidR="0011587B" w:rsidRDefault="0011587B" w:rsidP="0011587B">
      <w:pPr>
        <w:spacing w:after="0" w:line="240" w:lineRule="auto"/>
        <w:rPr>
          <w:rFonts w:asciiTheme="majorHAnsi" w:hAnsiTheme="majorHAnsi" w:cstheme="majorBidi"/>
          <w:color w:val="000000" w:themeColor="text1"/>
        </w:rPr>
      </w:pPr>
    </w:p>
    <w:p w14:paraId="69E085C8" w14:textId="2A93D1EE" w:rsidR="0011587B" w:rsidRDefault="0011587B" w:rsidP="0011587B">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 xml:space="preserve">Wij willen graag meedenken over de besteding van de NPO gelden volgend schooljaar. </w:t>
      </w:r>
    </w:p>
    <w:p w14:paraId="03E965C4" w14:textId="5FD798E6" w:rsidR="0011587B" w:rsidRDefault="0011587B" w:rsidP="0011587B">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We hebben vorig jaar het idee gehad dat de keuzes al gemaakt waren voordat het in de MR kwam. Hoe gaat dit nu?</w:t>
      </w:r>
    </w:p>
    <w:p w14:paraId="6D11A3B1" w14:textId="58C1ABF8" w:rsidR="0011587B" w:rsidRDefault="0011587B" w:rsidP="0011587B">
      <w:pPr>
        <w:spacing w:after="0" w:line="240" w:lineRule="auto"/>
        <w:rPr>
          <w:rFonts w:asciiTheme="majorHAnsi" w:hAnsiTheme="majorHAnsi" w:cstheme="majorBidi"/>
          <w:color w:val="000000" w:themeColor="text1"/>
        </w:rPr>
      </w:pPr>
    </w:p>
    <w:p w14:paraId="18EF2DE0" w14:textId="544537A4" w:rsidR="0011587B" w:rsidRPr="0011587B" w:rsidRDefault="0011587B" w:rsidP="0011587B">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We geven aan dat we over vier weken een laatste MR vergadering van dit schooljaar gepland hebben staan. Daarvoor moet het team bevraagd worden  over de verschillende evaluaties</w:t>
      </w:r>
      <w:r w:rsidR="00276BFF">
        <w:rPr>
          <w:rFonts w:asciiTheme="majorHAnsi" w:hAnsiTheme="majorHAnsi" w:cstheme="majorBidi"/>
          <w:color w:val="000000" w:themeColor="text1"/>
        </w:rPr>
        <w:t xml:space="preserve"> en input geven voor volgend schooljaar.</w:t>
      </w:r>
    </w:p>
    <w:p w14:paraId="547294E5" w14:textId="62F3B52E" w:rsidR="1F5F105E" w:rsidRDefault="1F5F105E" w:rsidP="1F5F105E">
      <w:pPr>
        <w:spacing w:after="0" w:line="240" w:lineRule="auto"/>
        <w:rPr>
          <w:rFonts w:asciiTheme="majorHAnsi" w:hAnsiTheme="majorHAnsi" w:cstheme="majorBidi"/>
          <w:color w:val="000000" w:themeColor="text1"/>
        </w:rPr>
      </w:pPr>
    </w:p>
    <w:p w14:paraId="7A8BCE24" w14:textId="71EA8A89" w:rsidR="1F5F105E" w:rsidRPr="00276BFF" w:rsidRDefault="1F5F105E" w:rsidP="00276BFF">
      <w:pPr>
        <w:pStyle w:val="Lijstalinea"/>
        <w:numPr>
          <w:ilvl w:val="0"/>
          <w:numId w:val="16"/>
        </w:numPr>
        <w:spacing w:after="0" w:line="240" w:lineRule="auto"/>
        <w:rPr>
          <w:rFonts w:asciiTheme="majorHAnsi" w:hAnsiTheme="majorHAnsi" w:cstheme="majorBidi"/>
          <w:b/>
          <w:color w:val="000000" w:themeColor="text1"/>
        </w:rPr>
      </w:pPr>
      <w:r w:rsidRPr="00276BFF">
        <w:rPr>
          <w:rFonts w:asciiTheme="majorHAnsi" w:hAnsiTheme="majorHAnsi" w:cstheme="majorBidi"/>
          <w:b/>
          <w:color w:val="000000" w:themeColor="text1"/>
        </w:rPr>
        <w:t>Rapporten</w:t>
      </w:r>
      <w:r w:rsidR="00276BFF" w:rsidRPr="00276BFF">
        <w:rPr>
          <w:rFonts w:asciiTheme="majorHAnsi" w:hAnsiTheme="majorHAnsi" w:cstheme="majorBidi"/>
          <w:b/>
          <w:color w:val="000000" w:themeColor="text1"/>
        </w:rPr>
        <w:t xml:space="preserve"> </w:t>
      </w:r>
    </w:p>
    <w:p w14:paraId="55086F8D" w14:textId="7A5457A8" w:rsidR="1F5F105E" w:rsidRDefault="1F5F105E" w:rsidP="1F5F105E">
      <w:pPr>
        <w:spacing w:after="0" w:line="240" w:lineRule="auto"/>
        <w:rPr>
          <w:rFonts w:asciiTheme="majorHAnsi" w:hAnsiTheme="majorHAnsi" w:cstheme="majorBidi"/>
          <w:color w:val="000000" w:themeColor="text1"/>
        </w:rPr>
      </w:pPr>
    </w:p>
    <w:p w14:paraId="32109E32" w14:textId="1D8FCE03" w:rsidR="0011587B" w:rsidRDefault="1F5F105E" w:rsidP="1F5F105E">
      <w:pPr>
        <w:spacing w:after="0" w:line="240" w:lineRule="auto"/>
        <w:rPr>
          <w:rFonts w:asciiTheme="majorHAnsi" w:hAnsiTheme="majorHAnsi" w:cstheme="majorBidi"/>
          <w:color w:val="000000" w:themeColor="text1"/>
        </w:rPr>
      </w:pPr>
      <w:r w:rsidRPr="1F5F105E">
        <w:rPr>
          <w:rFonts w:asciiTheme="majorHAnsi" w:hAnsiTheme="majorHAnsi" w:cstheme="majorBidi"/>
          <w:color w:val="000000" w:themeColor="text1"/>
        </w:rPr>
        <w:t xml:space="preserve">Er is een werkgroep voor een nieuw rapport. </w:t>
      </w:r>
      <w:r w:rsidR="0011587B">
        <w:rPr>
          <w:rFonts w:asciiTheme="majorHAnsi" w:hAnsiTheme="majorHAnsi" w:cstheme="majorBidi"/>
          <w:color w:val="000000" w:themeColor="text1"/>
        </w:rPr>
        <w:t>De PMR vraagt om input vanuit de oudergeleding voor het nieuwe rapport. Wat is waardvol in het huidige rapport? Wat wordt gemist?</w:t>
      </w:r>
    </w:p>
    <w:p w14:paraId="0858DD30" w14:textId="2E82DA6A" w:rsidR="0011587B" w:rsidRDefault="0011587B" w:rsidP="0011587B">
      <w:pPr>
        <w:spacing w:after="0" w:line="240" w:lineRule="auto"/>
        <w:rPr>
          <w:rFonts w:asciiTheme="majorHAnsi" w:hAnsiTheme="majorHAnsi" w:cstheme="majorBidi"/>
          <w:color w:val="000000" w:themeColor="text1"/>
        </w:rPr>
      </w:pPr>
    </w:p>
    <w:p w14:paraId="6D01E7E7" w14:textId="349F74D2" w:rsidR="0011587B" w:rsidRDefault="0011587B" w:rsidP="0011587B">
      <w:p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Ouders geven onder andere aan:</w:t>
      </w:r>
    </w:p>
    <w:p w14:paraId="64517AD9" w14:textId="7E7465A4" w:rsidR="0011587B" w:rsidRDefault="0011587B" w:rsidP="0011587B">
      <w:pPr>
        <w:pStyle w:val="Lijstalinea"/>
        <w:numPr>
          <w:ilvl w:val="0"/>
          <w:numId w:val="20"/>
        </w:num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5 punts</w:t>
      </w:r>
      <w:r w:rsidR="00276BFF">
        <w:rPr>
          <w:rFonts w:asciiTheme="majorHAnsi" w:hAnsiTheme="majorHAnsi" w:cstheme="majorBidi"/>
          <w:color w:val="000000" w:themeColor="text1"/>
        </w:rPr>
        <w:t>-</w:t>
      </w:r>
      <w:r>
        <w:rPr>
          <w:rFonts w:asciiTheme="majorHAnsi" w:hAnsiTheme="majorHAnsi" w:cstheme="majorBidi"/>
          <w:color w:val="000000" w:themeColor="text1"/>
        </w:rPr>
        <w:t xml:space="preserve">schaal is lastig </w:t>
      </w:r>
      <w:proofErr w:type="spellStart"/>
      <w:r>
        <w:rPr>
          <w:rFonts w:asciiTheme="majorHAnsi" w:hAnsiTheme="majorHAnsi" w:cstheme="majorBidi"/>
          <w:color w:val="000000" w:themeColor="text1"/>
        </w:rPr>
        <w:t>interpreteerbaar</w:t>
      </w:r>
      <w:proofErr w:type="spellEnd"/>
      <w:r>
        <w:rPr>
          <w:rFonts w:asciiTheme="majorHAnsi" w:hAnsiTheme="majorHAnsi" w:cstheme="majorBidi"/>
          <w:color w:val="000000" w:themeColor="text1"/>
        </w:rPr>
        <w:t>. Wordt door alle leerkrachten anders ingevuld. Te subjectief.</w:t>
      </w:r>
    </w:p>
    <w:p w14:paraId="2DEB4C84" w14:textId="13C71E0A" w:rsidR="0011587B" w:rsidRDefault="0011587B" w:rsidP="0011587B">
      <w:pPr>
        <w:pStyle w:val="Lijstalinea"/>
        <w:numPr>
          <w:ilvl w:val="0"/>
          <w:numId w:val="20"/>
        </w:num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Ouders hechten veel waarde aan de geschreven stukjes.</w:t>
      </w:r>
    </w:p>
    <w:p w14:paraId="58D82A0B" w14:textId="28F90534" w:rsidR="0011587B" w:rsidRPr="0011587B" w:rsidRDefault="0011587B" w:rsidP="0011587B">
      <w:pPr>
        <w:pStyle w:val="Lijstalinea"/>
        <w:numPr>
          <w:ilvl w:val="0"/>
          <w:numId w:val="20"/>
        </w:numPr>
        <w:spacing w:after="0" w:line="240" w:lineRule="auto"/>
        <w:rPr>
          <w:rFonts w:asciiTheme="majorHAnsi" w:hAnsiTheme="majorHAnsi" w:cstheme="majorBidi"/>
          <w:color w:val="000000" w:themeColor="text1"/>
        </w:rPr>
      </w:pPr>
      <w:r>
        <w:rPr>
          <w:rFonts w:asciiTheme="majorHAnsi" w:hAnsiTheme="majorHAnsi" w:cstheme="majorBidi"/>
          <w:color w:val="000000" w:themeColor="text1"/>
        </w:rPr>
        <w:t>CITO grafieken vinden ouders waardevoller dan de momentopname van 1 CITO.</w:t>
      </w:r>
    </w:p>
    <w:p w14:paraId="680E4DC1" w14:textId="77777777" w:rsidR="0011587B" w:rsidRDefault="0011587B" w:rsidP="1F5F105E">
      <w:pPr>
        <w:spacing w:after="0" w:line="240" w:lineRule="auto"/>
        <w:rPr>
          <w:rFonts w:asciiTheme="majorHAnsi" w:hAnsiTheme="majorHAnsi" w:cstheme="majorBidi"/>
          <w:color w:val="000000" w:themeColor="text1"/>
        </w:rPr>
      </w:pPr>
    </w:p>
    <w:p w14:paraId="275CCE0F" w14:textId="2E59D7E9" w:rsidR="00461C0D" w:rsidRDefault="00461C0D" w:rsidP="1F5F105E">
      <w:pPr>
        <w:spacing w:after="0" w:line="240" w:lineRule="auto"/>
        <w:rPr>
          <w:rFonts w:asciiTheme="majorHAnsi" w:hAnsiTheme="majorHAnsi" w:cstheme="majorBidi"/>
        </w:rPr>
      </w:pPr>
    </w:p>
    <w:p w14:paraId="47BCE3E7" w14:textId="34800217" w:rsidR="00461C0D" w:rsidRDefault="00461C0D" w:rsidP="1F5F105E">
      <w:pPr>
        <w:spacing w:after="0" w:line="240" w:lineRule="auto"/>
        <w:rPr>
          <w:rFonts w:asciiTheme="majorHAnsi" w:hAnsiTheme="majorHAnsi" w:cstheme="majorBidi"/>
        </w:rPr>
      </w:pPr>
    </w:p>
    <w:p w14:paraId="2DDCF8C9" w14:textId="1140F4FD" w:rsidR="00461C0D" w:rsidRDefault="00461C0D" w:rsidP="1F5F105E">
      <w:pPr>
        <w:spacing w:after="0" w:line="240" w:lineRule="auto"/>
        <w:rPr>
          <w:rFonts w:asciiTheme="majorHAnsi" w:hAnsiTheme="majorHAnsi" w:cstheme="majorBidi"/>
        </w:rPr>
      </w:pPr>
    </w:p>
    <w:p w14:paraId="040349B5" w14:textId="0D2F5649" w:rsidR="00461C0D" w:rsidRDefault="00461C0D" w:rsidP="1F5F105E">
      <w:pPr>
        <w:spacing w:after="0" w:line="240" w:lineRule="auto"/>
        <w:rPr>
          <w:rFonts w:asciiTheme="majorHAnsi" w:hAnsiTheme="majorHAnsi" w:cstheme="majorBidi"/>
        </w:rPr>
      </w:pPr>
    </w:p>
    <w:p w14:paraId="6C0DE477" w14:textId="6C02A10A" w:rsidR="00461C0D" w:rsidRDefault="00461C0D" w:rsidP="1F5F105E">
      <w:pPr>
        <w:spacing w:after="0" w:line="240" w:lineRule="auto"/>
        <w:rPr>
          <w:rFonts w:asciiTheme="majorHAnsi" w:hAnsiTheme="majorHAnsi" w:cstheme="majorBidi"/>
        </w:rPr>
      </w:pPr>
    </w:p>
    <w:p w14:paraId="3BE8E78E" w14:textId="77777777" w:rsidR="00461C0D" w:rsidRDefault="00461C0D" w:rsidP="1F5F105E">
      <w:pPr>
        <w:spacing w:after="0" w:line="240" w:lineRule="auto"/>
        <w:rPr>
          <w:rFonts w:asciiTheme="majorHAnsi" w:hAnsiTheme="majorHAnsi" w:cstheme="majorBidi"/>
        </w:rPr>
      </w:pPr>
    </w:p>
    <w:p w14:paraId="645C849D" w14:textId="4C585AA5" w:rsidR="00276BFF" w:rsidRDefault="00276BFF" w:rsidP="1F5F105E">
      <w:pPr>
        <w:spacing w:after="0" w:line="240" w:lineRule="auto"/>
        <w:rPr>
          <w:rFonts w:asciiTheme="majorHAnsi" w:hAnsiTheme="majorHAnsi" w:cstheme="majorBidi"/>
        </w:rPr>
      </w:pPr>
    </w:p>
    <w:p w14:paraId="65610CDD" w14:textId="5737546C" w:rsidR="00276BFF" w:rsidRDefault="00276BFF" w:rsidP="1F5F105E">
      <w:pPr>
        <w:spacing w:after="0" w:line="240" w:lineRule="auto"/>
        <w:rPr>
          <w:rFonts w:asciiTheme="majorHAnsi" w:hAnsiTheme="majorHAnsi" w:cstheme="majorBidi"/>
        </w:rPr>
      </w:pPr>
    </w:p>
    <w:p w14:paraId="00AEA0C9" w14:textId="465AE190" w:rsidR="00276BFF" w:rsidRDefault="00276BFF" w:rsidP="1F5F105E">
      <w:pPr>
        <w:spacing w:after="0" w:line="240" w:lineRule="auto"/>
        <w:rPr>
          <w:rFonts w:asciiTheme="majorHAnsi" w:hAnsiTheme="majorHAnsi" w:cstheme="majorBidi"/>
        </w:rPr>
      </w:pPr>
    </w:p>
    <w:p w14:paraId="278C210A" w14:textId="45DC45C3" w:rsidR="00276BFF" w:rsidRDefault="00276BFF" w:rsidP="1F5F105E">
      <w:pPr>
        <w:spacing w:after="0" w:line="240" w:lineRule="auto"/>
        <w:rPr>
          <w:rFonts w:asciiTheme="majorHAnsi" w:hAnsiTheme="majorHAnsi" w:cstheme="majorBidi"/>
        </w:rPr>
      </w:pPr>
    </w:p>
    <w:p w14:paraId="2E6D2E78" w14:textId="2D9C8943" w:rsidR="00276BFF" w:rsidRDefault="00276BFF" w:rsidP="1F5F105E">
      <w:pPr>
        <w:spacing w:after="0" w:line="240" w:lineRule="auto"/>
        <w:rPr>
          <w:rFonts w:asciiTheme="majorHAnsi" w:hAnsiTheme="majorHAnsi" w:cstheme="majorBidi"/>
        </w:rPr>
      </w:pPr>
    </w:p>
    <w:p w14:paraId="694A96BF" w14:textId="6D85FB32" w:rsidR="00276BFF" w:rsidRDefault="00276BFF" w:rsidP="1F5F105E">
      <w:pPr>
        <w:spacing w:after="0" w:line="240" w:lineRule="auto"/>
        <w:rPr>
          <w:rFonts w:asciiTheme="majorHAnsi" w:hAnsiTheme="majorHAnsi" w:cstheme="majorBidi"/>
        </w:rPr>
      </w:pPr>
    </w:p>
    <w:p w14:paraId="480296E3" w14:textId="266367B2" w:rsidR="00276BFF" w:rsidRDefault="00276BFF" w:rsidP="1F5F105E">
      <w:pPr>
        <w:spacing w:after="0" w:line="240" w:lineRule="auto"/>
        <w:rPr>
          <w:rFonts w:asciiTheme="majorHAnsi" w:hAnsiTheme="majorHAnsi" w:cstheme="majorBidi"/>
        </w:rPr>
      </w:pPr>
    </w:p>
    <w:p w14:paraId="4E8DDA5A" w14:textId="32FE7B7F" w:rsidR="00276BFF" w:rsidRDefault="00276BFF" w:rsidP="1F5F105E">
      <w:pPr>
        <w:spacing w:after="0" w:line="240" w:lineRule="auto"/>
        <w:rPr>
          <w:rFonts w:asciiTheme="majorHAnsi" w:hAnsiTheme="majorHAnsi" w:cstheme="majorBidi"/>
        </w:rPr>
      </w:pPr>
    </w:p>
    <w:p w14:paraId="67D497F1" w14:textId="61D5EC77" w:rsidR="00276BFF" w:rsidRDefault="00276BFF" w:rsidP="1F5F105E">
      <w:pPr>
        <w:spacing w:after="0" w:line="240" w:lineRule="auto"/>
        <w:rPr>
          <w:rFonts w:asciiTheme="majorHAnsi" w:hAnsiTheme="majorHAnsi" w:cstheme="majorBidi"/>
        </w:rPr>
      </w:pPr>
    </w:p>
    <w:p w14:paraId="66DD6AFE" w14:textId="575E8357" w:rsidR="00276BFF" w:rsidRDefault="00276BFF" w:rsidP="1F5F105E">
      <w:pPr>
        <w:spacing w:after="0" w:line="240" w:lineRule="auto"/>
        <w:rPr>
          <w:rFonts w:asciiTheme="majorHAnsi" w:hAnsiTheme="majorHAnsi" w:cstheme="majorBidi"/>
        </w:rPr>
      </w:pPr>
    </w:p>
    <w:p w14:paraId="5FE17E1D" w14:textId="68B012BF" w:rsidR="00276BFF" w:rsidRDefault="00276BFF" w:rsidP="1F5F105E">
      <w:pPr>
        <w:spacing w:after="0" w:line="240" w:lineRule="auto"/>
        <w:rPr>
          <w:rFonts w:asciiTheme="majorHAnsi" w:hAnsiTheme="majorHAnsi" w:cstheme="majorBidi"/>
        </w:rPr>
      </w:pPr>
    </w:p>
    <w:p w14:paraId="45CC1F06" w14:textId="42CF09C3" w:rsidR="00276BFF" w:rsidRDefault="00276BFF" w:rsidP="1F5F105E">
      <w:pPr>
        <w:spacing w:after="0" w:line="240" w:lineRule="auto"/>
        <w:rPr>
          <w:rFonts w:asciiTheme="majorHAnsi" w:hAnsiTheme="majorHAnsi" w:cstheme="majorBidi"/>
        </w:rPr>
      </w:pPr>
    </w:p>
    <w:p w14:paraId="1BB65CDA" w14:textId="3E14D6F6" w:rsidR="00276BFF" w:rsidRDefault="00276BFF" w:rsidP="1F5F105E">
      <w:pPr>
        <w:spacing w:after="0" w:line="240" w:lineRule="auto"/>
        <w:rPr>
          <w:rFonts w:asciiTheme="majorHAnsi" w:hAnsiTheme="majorHAnsi" w:cstheme="majorBidi"/>
        </w:rPr>
      </w:pPr>
    </w:p>
    <w:p w14:paraId="408764F2" w14:textId="25387FFE" w:rsidR="00276BFF" w:rsidRDefault="00276BFF" w:rsidP="1F5F105E">
      <w:pPr>
        <w:spacing w:after="0" w:line="240" w:lineRule="auto"/>
        <w:rPr>
          <w:rFonts w:asciiTheme="majorHAnsi" w:hAnsiTheme="majorHAnsi" w:cstheme="majorBidi"/>
        </w:rPr>
      </w:pPr>
    </w:p>
    <w:p w14:paraId="0392F238" w14:textId="3762F1A3" w:rsidR="00276BFF" w:rsidRDefault="00276BFF" w:rsidP="1F5F105E">
      <w:pPr>
        <w:spacing w:after="0" w:line="240" w:lineRule="auto"/>
        <w:rPr>
          <w:rFonts w:asciiTheme="majorHAnsi" w:hAnsiTheme="majorHAnsi" w:cstheme="majorBidi"/>
        </w:rPr>
      </w:pPr>
    </w:p>
    <w:p w14:paraId="69DCC2E5" w14:textId="552DAC5F" w:rsidR="00276BFF" w:rsidRDefault="00276BFF" w:rsidP="1F5F105E">
      <w:pPr>
        <w:spacing w:after="0" w:line="240" w:lineRule="auto"/>
        <w:rPr>
          <w:rFonts w:asciiTheme="majorHAnsi" w:hAnsiTheme="majorHAnsi" w:cstheme="majorBidi"/>
        </w:rPr>
      </w:pPr>
    </w:p>
    <w:p w14:paraId="543AA8E7" w14:textId="696E9170" w:rsidR="00276BFF" w:rsidRDefault="00276BFF" w:rsidP="1F5F105E">
      <w:pPr>
        <w:spacing w:after="0" w:line="240" w:lineRule="auto"/>
        <w:rPr>
          <w:rFonts w:asciiTheme="majorHAnsi" w:hAnsiTheme="majorHAnsi" w:cstheme="majorBidi"/>
        </w:rPr>
      </w:pPr>
    </w:p>
    <w:p w14:paraId="51CE68A0" w14:textId="7690B463" w:rsidR="00276BFF" w:rsidRDefault="00276BFF" w:rsidP="1F5F105E">
      <w:pPr>
        <w:spacing w:after="0" w:line="240" w:lineRule="auto"/>
        <w:rPr>
          <w:rFonts w:asciiTheme="majorHAnsi" w:hAnsiTheme="majorHAnsi" w:cstheme="majorBidi"/>
        </w:rPr>
      </w:pPr>
    </w:p>
    <w:p w14:paraId="28653A3E" w14:textId="4E78352A" w:rsidR="00276BFF" w:rsidRDefault="00276BFF" w:rsidP="1F5F105E">
      <w:pPr>
        <w:spacing w:after="0" w:line="240" w:lineRule="auto"/>
        <w:rPr>
          <w:rFonts w:asciiTheme="majorHAnsi" w:hAnsiTheme="majorHAnsi" w:cstheme="majorBidi"/>
        </w:rPr>
      </w:pPr>
    </w:p>
    <w:p w14:paraId="749C6186" w14:textId="2E5646A5" w:rsidR="00276BFF" w:rsidRDefault="00276BFF" w:rsidP="1F5F105E">
      <w:pPr>
        <w:spacing w:after="0" w:line="240" w:lineRule="auto"/>
        <w:rPr>
          <w:rFonts w:asciiTheme="majorHAnsi" w:hAnsiTheme="majorHAnsi" w:cstheme="majorBidi"/>
        </w:rPr>
      </w:pPr>
    </w:p>
    <w:p w14:paraId="3EE0F03F" w14:textId="566D8597" w:rsidR="00276BFF" w:rsidRDefault="00276BFF" w:rsidP="1F5F105E">
      <w:pPr>
        <w:spacing w:after="0" w:line="240" w:lineRule="auto"/>
        <w:rPr>
          <w:rFonts w:asciiTheme="majorHAnsi" w:hAnsiTheme="majorHAnsi" w:cstheme="majorBidi"/>
        </w:rPr>
      </w:pPr>
    </w:p>
    <w:p w14:paraId="42AAD07D" w14:textId="2E0D350F" w:rsidR="00276BFF" w:rsidRDefault="00276BFF" w:rsidP="1F5F105E">
      <w:pPr>
        <w:spacing w:after="0" w:line="240" w:lineRule="auto"/>
        <w:rPr>
          <w:rFonts w:asciiTheme="majorHAnsi" w:hAnsiTheme="majorHAnsi" w:cstheme="majorBidi"/>
        </w:rPr>
      </w:pPr>
    </w:p>
    <w:p w14:paraId="4BB95EA2" w14:textId="2170530E" w:rsidR="00276BFF" w:rsidRDefault="00276BFF" w:rsidP="1F5F105E">
      <w:pPr>
        <w:spacing w:after="0" w:line="240" w:lineRule="auto"/>
        <w:rPr>
          <w:rFonts w:asciiTheme="majorHAnsi" w:hAnsiTheme="majorHAnsi" w:cstheme="majorBidi"/>
        </w:rPr>
      </w:pPr>
    </w:p>
    <w:p w14:paraId="6D2F10A2" w14:textId="419DFACE" w:rsidR="00276BFF" w:rsidRDefault="00276BFF" w:rsidP="1F5F105E">
      <w:pPr>
        <w:spacing w:after="0" w:line="240" w:lineRule="auto"/>
        <w:rPr>
          <w:rFonts w:asciiTheme="majorHAnsi" w:hAnsiTheme="majorHAnsi" w:cstheme="majorBidi"/>
        </w:rPr>
      </w:pPr>
    </w:p>
    <w:p w14:paraId="64AB96A9" w14:textId="25BFCBD4" w:rsidR="00276BFF" w:rsidRDefault="00276BFF" w:rsidP="1F5F105E">
      <w:pPr>
        <w:spacing w:after="0" w:line="240" w:lineRule="auto"/>
        <w:rPr>
          <w:rFonts w:asciiTheme="majorHAnsi" w:hAnsiTheme="majorHAnsi" w:cstheme="majorBidi"/>
        </w:rPr>
      </w:pPr>
    </w:p>
    <w:p w14:paraId="49FB5636" w14:textId="4A27396C" w:rsidR="00276BFF" w:rsidRDefault="00276BFF" w:rsidP="1F5F105E">
      <w:pPr>
        <w:spacing w:after="0" w:line="240" w:lineRule="auto"/>
        <w:rPr>
          <w:rFonts w:asciiTheme="majorHAnsi" w:hAnsiTheme="majorHAnsi" w:cstheme="majorBidi"/>
        </w:rPr>
      </w:pPr>
    </w:p>
    <w:p w14:paraId="5DD2BBF9" w14:textId="77777777" w:rsidR="00276BFF" w:rsidRDefault="00276BFF" w:rsidP="1F5F105E">
      <w:pPr>
        <w:spacing w:after="0" w:line="240" w:lineRule="auto"/>
        <w:rPr>
          <w:rFonts w:asciiTheme="majorHAnsi" w:hAnsiTheme="majorHAnsi" w:cstheme="majorBidi"/>
        </w:rPr>
      </w:pPr>
    </w:p>
    <w:p w14:paraId="5A165004" w14:textId="3EFE0813" w:rsidR="1F5F105E" w:rsidRDefault="1F5F105E" w:rsidP="1F5F105E">
      <w:pPr>
        <w:spacing w:after="0" w:line="240" w:lineRule="auto"/>
        <w:rPr>
          <w:rFonts w:asciiTheme="majorHAnsi" w:hAnsiTheme="majorHAnsi" w:cstheme="majorBidi"/>
          <w:color w:val="000000" w:themeColor="text1"/>
        </w:rPr>
      </w:pPr>
    </w:p>
    <w:p w14:paraId="07E3CAF8" w14:textId="5479C54F" w:rsidR="1F5F105E" w:rsidRDefault="1F5F105E" w:rsidP="1F5F105E">
      <w:pPr>
        <w:spacing w:after="0" w:line="240" w:lineRule="auto"/>
        <w:rPr>
          <w:rFonts w:asciiTheme="majorHAnsi" w:hAnsiTheme="majorHAnsi" w:cstheme="majorBidi"/>
          <w:color w:val="000000" w:themeColor="text1"/>
        </w:rPr>
      </w:pPr>
    </w:p>
    <w:p w14:paraId="74294AC7" w14:textId="16F209E5" w:rsidR="1F5F105E" w:rsidRDefault="1F5F105E" w:rsidP="1F5F105E">
      <w:pPr>
        <w:spacing w:after="0" w:line="240" w:lineRule="auto"/>
        <w:rPr>
          <w:rFonts w:asciiTheme="majorHAnsi" w:hAnsiTheme="majorHAnsi" w:cstheme="majorBidi"/>
          <w:color w:val="000000" w:themeColor="text1"/>
        </w:rPr>
      </w:pPr>
    </w:p>
    <w:p w14:paraId="3BE451E6" w14:textId="445D57FD" w:rsidR="1F5F105E" w:rsidRDefault="1F5F105E" w:rsidP="1F5F105E">
      <w:pPr>
        <w:spacing w:after="0" w:line="240" w:lineRule="auto"/>
        <w:rPr>
          <w:rFonts w:asciiTheme="majorHAnsi" w:hAnsiTheme="majorHAnsi" w:cstheme="majorBidi"/>
          <w:color w:val="000000" w:themeColor="text1"/>
        </w:rPr>
      </w:pPr>
    </w:p>
    <w:p w14:paraId="1EAD4A2D" w14:textId="40CBA5CB" w:rsidR="1F5F105E" w:rsidRDefault="1F5F105E" w:rsidP="1F5F105E">
      <w:pPr>
        <w:spacing w:after="0" w:line="240" w:lineRule="auto"/>
        <w:ind w:left="360" w:hanging="360"/>
        <w:rPr>
          <w:rFonts w:asciiTheme="majorHAnsi" w:hAnsiTheme="majorHAnsi" w:cstheme="majorBidi"/>
          <w:b/>
          <w:bCs/>
          <w:color w:val="000000" w:themeColor="text1"/>
        </w:rPr>
      </w:pPr>
    </w:p>
    <w:p w14:paraId="2CC53A22" w14:textId="4A164158" w:rsidR="1F5F105E" w:rsidRDefault="1F5F105E" w:rsidP="1F5F105E">
      <w:pPr>
        <w:spacing w:after="0" w:line="240" w:lineRule="auto"/>
        <w:ind w:left="360" w:hanging="360"/>
        <w:rPr>
          <w:rFonts w:asciiTheme="majorHAnsi" w:hAnsiTheme="majorHAnsi" w:cstheme="majorBidi"/>
          <w:b/>
          <w:bCs/>
          <w:color w:val="000000" w:themeColor="text1"/>
        </w:rPr>
      </w:pPr>
    </w:p>
    <w:p w14:paraId="6D1AD18E" w14:textId="1328ADA0" w:rsidR="1F5F105E" w:rsidRDefault="1F5F105E" w:rsidP="1F5F105E">
      <w:pPr>
        <w:spacing w:after="0" w:line="240" w:lineRule="auto"/>
        <w:ind w:left="360" w:hanging="360"/>
        <w:rPr>
          <w:rFonts w:asciiTheme="majorHAnsi" w:hAnsiTheme="majorHAnsi" w:cstheme="majorBidi"/>
          <w:b/>
          <w:bCs/>
          <w:color w:val="000000" w:themeColor="text1"/>
        </w:rPr>
      </w:pPr>
    </w:p>
    <w:sectPr w:rsidR="1F5F105E">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12669" w14:textId="77777777" w:rsidR="006A1ADF" w:rsidRDefault="006A1ADF" w:rsidP="006A1ADF">
      <w:pPr>
        <w:spacing w:after="0" w:line="240" w:lineRule="auto"/>
      </w:pPr>
      <w:r>
        <w:separator/>
      </w:r>
    </w:p>
  </w:endnote>
  <w:endnote w:type="continuationSeparator" w:id="0">
    <w:p w14:paraId="10890AB2" w14:textId="77777777" w:rsidR="006A1ADF" w:rsidRDefault="006A1ADF" w:rsidP="006A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AB4A0" w14:textId="77777777" w:rsidR="006A1ADF" w:rsidRDefault="006A1ADF" w:rsidP="006A1ADF">
      <w:pPr>
        <w:spacing w:after="0" w:line="240" w:lineRule="auto"/>
      </w:pPr>
      <w:r>
        <w:separator/>
      </w:r>
    </w:p>
  </w:footnote>
  <w:footnote w:type="continuationSeparator" w:id="0">
    <w:p w14:paraId="78A20197" w14:textId="77777777" w:rsidR="006A1ADF" w:rsidRDefault="006A1ADF" w:rsidP="006A1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21F2"/>
    <w:multiLevelType w:val="multilevel"/>
    <w:tmpl w:val="F2F40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A5D1F"/>
    <w:multiLevelType w:val="multilevel"/>
    <w:tmpl w:val="527E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805AAB"/>
    <w:multiLevelType w:val="multilevel"/>
    <w:tmpl w:val="2D5C6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2464C3"/>
    <w:multiLevelType w:val="hybridMultilevel"/>
    <w:tmpl w:val="8568487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851C72"/>
    <w:multiLevelType w:val="multilevel"/>
    <w:tmpl w:val="141CEE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2EC612F"/>
    <w:multiLevelType w:val="hybridMultilevel"/>
    <w:tmpl w:val="5CB03ACC"/>
    <w:lvl w:ilvl="0" w:tplc="C1F464A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6B4569"/>
    <w:multiLevelType w:val="hybridMultilevel"/>
    <w:tmpl w:val="0FC8B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673480"/>
    <w:multiLevelType w:val="multilevel"/>
    <w:tmpl w:val="839EC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016E9B"/>
    <w:multiLevelType w:val="hybridMultilevel"/>
    <w:tmpl w:val="CF5A4F96"/>
    <w:lvl w:ilvl="0" w:tplc="08FC0D70">
      <w:start w:val="2"/>
      <w:numFmt w:val="bullet"/>
      <w:lvlText w:val="-"/>
      <w:lvlJc w:val="left"/>
      <w:pPr>
        <w:ind w:left="720" w:hanging="360"/>
      </w:pPr>
      <w:rPr>
        <w:rFonts w:ascii="Calibri" w:eastAsia="Calibri" w:hAnsi="Calibri"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3B1F92"/>
    <w:multiLevelType w:val="hybridMultilevel"/>
    <w:tmpl w:val="4BE04506"/>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76673D"/>
    <w:multiLevelType w:val="hybridMultilevel"/>
    <w:tmpl w:val="DED65B98"/>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544C15"/>
    <w:multiLevelType w:val="hybridMultilevel"/>
    <w:tmpl w:val="3D0ED29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10D17C0"/>
    <w:multiLevelType w:val="hybridMultilevel"/>
    <w:tmpl w:val="B66CDFAC"/>
    <w:lvl w:ilvl="0" w:tplc="80A4A382">
      <w:start w:val="1"/>
      <w:numFmt w:val="bullet"/>
      <w:lvlText w:val="-"/>
      <w:lvlJc w:val="left"/>
      <w:pPr>
        <w:ind w:left="720" w:hanging="360"/>
      </w:pPr>
      <w:rPr>
        <w:rFonts w:ascii="Calibri" w:hAnsi="Calibri" w:hint="default"/>
      </w:rPr>
    </w:lvl>
    <w:lvl w:ilvl="1" w:tplc="5B7ADC4E">
      <w:start w:val="1"/>
      <w:numFmt w:val="bullet"/>
      <w:lvlText w:val="o"/>
      <w:lvlJc w:val="left"/>
      <w:pPr>
        <w:ind w:left="1440" w:hanging="360"/>
      </w:pPr>
      <w:rPr>
        <w:rFonts w:ascii="Courier New" w:hAnsi="Courier New" w:hint="default"/>
      </w:rPr>
    </w:lvl>
    <w:lvl w:ilvl="2" w:tplc="46EAF7B0">
      <w:start w:val="1"/>
      <w:numFmt w:val="bullet"/>
      <w:lvlText w:val=""/>
      <w:lvlJc w:val="left"/>
      <w:pPr>
        <w:ind w:left="2160" w:hanging="360"/>
      </w:pPr>
      <w:rPr>
        <w:rFonts w:ascii="Wingdings" w:hAnsi="Wingdings" w:hint="default"/>
      </w:rPr>
    </w:lvl>
    <w:lvl w:ilvl="3" w:tplc="A76AFC32">
      <w:start w:val="1"/>
      <w:numFmt w:val="bullet"/>
      <w:lvlText w:val=""/>
      <w:lvlJc w:val="left"/>
      <w:pPr>
        <w:ind w:left="2880" w:hanging="360"/>
      </w:pPr>
      <w:rPr>
        <w:rFonts w:ascii="Symbol" w:hAnsi="Symbol" w:hint="default"/>
      </w:rPr>
    </w:lvl>
    <w:lvl w:ilvl="4" w:tplc="A8B007E2">
      <w:start w:val="1"/>
      <w:numFmt w:val="bullet"/>
      <w:lvlText w:val="o"/>
      <w:lvlJc w:val="left"/>
      <w:pPr>
        <w:ind w:left="3600" w:hanging="360"/>
      </w:pPr>
      <w:rPr>
        <w:rFonts w:ascii="Courier New" w:hAnsi="Courier New" w:hint="default"/>
      </w:rPr>
    </w:lvl>
    <w:lvl w:ilvl="5" w:tplc="D534DDC4">
      <w:start w:val="1"/>
      <w:numFmt w:val="bullet"/>
      <w:lvlText w:val=""/>
      <w:lvlJc w:val="left"/>
      <w:pPr>
        <w:ind w:left="4320" w:hanging="360"/>
      </w:pPr>
      <w:rPr>
        <w:rFonts w:ascii="Wingdings" w:hAnsi="Wingdings" w:hint="default"/>
      </w:rPr>
    </w:lvl>
    <w:lvl w:ilvl="6" w:tplc="47B2FE2C">
      <w:start w:val="1"/>
      <w:numFmt w:val="bullet"/>
      <w:lvlText w:val=""/>
      <w:lvlJc w:val="left"/>
      <w:pPr>
        <w:ind w:left="5040" w:hanging="360"/>
      </w:pPr>
      <w:rPr>
        <w:rFonts w:ascii="Symbol" w:hAnsi="Symbol" w:hint="default"/>
      </w:rPr>
    </w:lvl>
    <w:lvl w:ilvl="7" w:tplc="875403DA">
      <w:start w:val="1"/>
      <w:numFmt w:val="bullet"/>
      <w:lvlText w:val="o"/>
      <w:lvlJc w:val="left"/>
      <w:pPr>
        <w:ind w:left="5760" w:hanging="360"/>
      </w:pPr>
      <w:rPr>
        <w:rFonts w:ascii="Courier New" w:hAnsi="Courier New" w:hint="default"/>
      </w:rPr>
    </w:lvl>
    <w:lvl w:ilvl="8" w:tplc="2548BF26">
      <w:start w:val="1"/>
      <w:numFmt w:val="bullet"/>
      <w:lvlText w:val=""/>
      <w:lvlJc w:val="left"/>
      <w:pPr>
        <w:ind w:left="6480" w:hanging="360"/>
      </w:pPr>
      <w:rPr>
        <w:rFonts w:ascii="Wingdings" w:hAnsi="Wingdings" w:hint="default"/>
      </w:rPr>
    </w:lvl>
  </w:abstractNum>
  <w:abstractNum w:abstractNumId="13" w15:restartNumberingAfterBreak="0">
    <w:nsid w:val="53A81D23"/>
    <w:multiLevelType w:val="hybridMultilevel"/>
    <w:tmpl w:val="E9723906"/>
    <w:lvl w:ilvl="0" w:tplc="EAB00790">
      <w:start w:val="1"/>
      <w:numFmt w:val="decimal"/>
      <w:lvlText w:val="%1."/>
      <w:lvlJc w:val="left"/>
      <w:pPr>
        <w:ind w:left="720" w:hanging="360"/>
      </w:pPr>
    </w:lvl>
    <w:lvl w:ilvl="1" w:tplc="889AFF0C">
      <w:start w:val="1"/>
      <w:numFmt w:val="lowerLetter"/>
      <w:lvlText w:val="%2."/>
      <w:lvlJc w:val="left"/>
      <w:pPr>
        <w:ind w:left="1440" w:hanging="360"/>
      </w:pPr>
    </w:lvl>
    <w:lvl w:ilvl="2" w:tplc="FE6404A0">
      <w:start w:val="1"/>
      <w:numFmt w:val="lowerRoman"/>
      <w:lvlText w:val="%3."/>
      <w:lvlJc w:val="right"/>
      <w:pPr>
        <w:ind w:left="2160" w:hanging="180"/>
      </w:pPr>
    </w:lvl>
    <w:lvl w:ilvl="3" w:tplc="B3EC0FC2">
      <w:start w:val="1"/>
      <w:numFmt w:val="decimal"/>
      <w:lvlText w:val="%4."/>
      <w:lvlJc w:val="left"/>
      <w:pPr>
        <w:ind w:left="2880" w:hanging="360"/>
      </w:pPr>
    </w:lvl>
    <w:lvl w:ilvl="4" w:tplc="CB88C77E">
      <w:start w:val="1"/>
      <w:numFmt w:val="lowerLetter"/>
      <w:lvlText w:val="%5."/>
      <w:lvlJc w:val="left"/>
      <w:pPr>
        <w:ind w:left="3600" w:hanging="360"/>
      </w:pPr>
    </w:lvl>
    <w:lvl w:ilvl="5" w:tplc="E6561F1E">
      <w:start w:val="1"/>
      <w:numFmt w:val="lowerRoman"/>
      <w:lvlText w:val="%6."/>
      <w:lvlJc w:val="right"/>
      <w:pPr>
        <w:ind w:left="4320" w:hanging="180"/>
      </w:pPr>
    </w:lvl>
    <w:lvl w:ilvl="6" w:tplc="1C148CE2">
      <w:start w:val="1"/>
      <w:numFmt w:val="decimal"/>
      <w:lvlText w:val="%7."/>
      <w:lvlJc w:val="left"/>
      <w:pPr>
        <w:ind w:left="5040" w:hanging="360"/>
      </w:pPr>
    </w:lvl>
    <w:lvl w:ilvl="7" w:tplc="625036CC">
      <w:start w:val="1"/>
      <w:numFmt w:val="lowerLetter"/>
      <w:lvlText w:val="%8."/>
      <w:lvlJc w:val="left"/>
      <w:pPr>
        <w:ind w:left="5760" w:hanging="360"/>
      </w:pPr>
    </w:lvl>
    <w:lvl w:ilvl="8" w:tplc="94285A2E">
      <w:start w:val="1"/>
      <w:numFmt w:val="lowerRoman"/>
      <w:lvlText w:val="%9."/>
      <w:lvlJc w:val="right"/>
      <w:pPr>
        <w:ind w:left="6480" w:hanging="180"/>
      </w:pPr>
    </w:lvl>
  </w:abstractNum>
  <w:abstractNum w:abstractNumId="14" w15:restartNumberingAfterBreak="0">
    <w:nsid w:val="5CD521BA"/>
    <w:multiLevelType w:val="hybridMultilevel"/>
    <w:tmpl w:val="4558C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5B11D1"/>
    <w:multiLevelType w:val="hybridMultilevel"/>
    <w:tmpl w:val="CD443B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CB75CA"/>
    <w:multiLevelType w:val="multilevel"/>
    <w:tmpl w:val="1CF0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6A6F68"/>
    <w:multiLevelType w:val="hybridMultilevel"/>
    <w:tmpl w:val="59FED61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847113A"/>
    <w:multiLevelType w:val="hybridMultilevel"/>
    <w:tmpl w:val="788E68A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C7C72CA"/>
    <w:multiLevelType w:val="multilevel"/>
    <w:tmpl w:val="E80A8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3"/>
  </w:num>
  <w:num w:numId="3">
    <w:abstractNumId w:val="0"/>
  </w:num>
  <w:num w:numId="4">
    <w:abstractNumId w:val="19"/>
  </w:num>
  <w:num w:numId="5">
    <w:abstractNumId w:val="2"/>
  </w:num>
  <w:num w:numId="6">
    <w:abstractNumId w:val="4"/>
  </w:num>
  <w:num w:numId="7">
    <w:abstractNumId w:val="16"/>
  </w:num>
  <w:num w:numId="8">
    <w:abstractNumId w:val="7"/>
  </w:num>
  <w:num w:numId="9">
    <w:abstractNumId w:val="1"/>
  </w:num>
  <w:num w:numId="10">
    <w:abstractNumId w:val="18"/>
  </w:num>
  <w:num w:numId="11">
    <w:abstractNumId w:val="15"/>
  </w:num>
  <w:num w:numId="12">
    <w:abstractNumId w:val="11"/>
  </w:num>
  <w:num w:numId="13">
    <w:abstractNumId w:val="17"/>
  </w:num>
  <w:num w:numId="14">
    <w:abstractNumId w:val="10"/>
  </w:num>
  <w:num w:numId="15">
    <w:abstractNumId w:val="6"/>
  </w:num>
  <w:num w:numId="16">
    <w:abstractNumId w:val="14"/>
  </w:num>
  <w:num w:numId="17">
    <w:abstractNumId w:val="9"/>
  </w:num>
  <w:num w:numId="18">
    <w:abstractNumId w:val="8"/>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8B"/>
    <w:rsid w:val="00010568"/>
    <w:rsid w:val="00027BE7"/>
    <w:rsid w:val="00043511"/>
    <w:rsid w:val="00044BF5"/>
    <w:rsid w:val="0004633A"/>
    <w:rsid w:val="0009767F"/>
    <w:rsid w:val="000A4DB5"/>
    <w:rsid w:val="000A5A35"/>
    <w:rsid w:val="000B441E"/>
    <w:rsid w:val="000B4648"/>
    <w:rsid w:val="000C2905"/>
    <w:rsid w:val="000C7D7D"/>
    <w:rsid w:val="000D242D"/>
    <w:rsid w:val="000D2EC1"/>
    <w:rsid w:val="000D66CD"/>
    <w:rsid w:val="000E5D1A"/>
    <w:rsid w:val="000E61E8"/>
    <w:rsid w:val="000F562A"/>
    <w:rsid w:val="00104727"/>
    <w:rsid w:val="0011587B"/>
    <w:rsid w:val="00117B9F"/>
    <w:rsid w:val="00142FB5"/>
    <w:rsid w:val="001438F7"/>
    <w:rsid w:val="00144009"/>
    <w:rsid w:val="00144981"/>
    <w:rsid w:val="001535E9"/>
    <w:rsid w:val="001535EB"/>
    <w:rsid w:val="00155EA0"/>
    <w:rsid w:val="00163A1F"/>
    <w:rsid w:val="00194C42"/>
    <w:rsid w:val="0019523E"/>
    <w:rsid w:val="001C5419"/>
    <w:rsid w:val="002112FC"/>
    <w:rsid w:val="002604A6"/>
    <w:rsid w:val="00276BFF"/>
    <w:rsid w:val="00286A36"/>
    <w:rsid w:val="002A6A5F"/>
    <w:rsid w:val="002D4237"/>
    <w:rsid w:val="002F03C3"/>
    <w:rsid w:val="002F22AD"/>
    <w:rsid w:val="002F7ED3"/>
    <w:rsid w:val="00300A00"/>
    <w:rsid w:val="00312F2E"/>
    <w:rsid w:val="00316228"/>
    <w:rsid w:val="00330ABC"/>
    <w:rsid w:val="00331E34"/>
    <w:rsid w:val="00332984"/>
    <w:rsid w:val="003360A3"/>
    <w:rsid w:val="003C2794"/>
    <w:rsid w:val="003D4F6D"/>
    <w:rsid w:val="003E6372"/>
    <w:rsid w:val="003E68B3"/>
    <w:rsid w:val="003F1B1A"/>
    <w:rsid w:val="003F4452"/>
    <w:rsid w:val="003F7E96"/>
    <w:rsid w:val="0040490A"/>
    <w:rsid w:val="00417480"/>
    <w:rsid w:val="00432A54"/>
    <w:rsid w:val="004465AC"/>
    <w:rsid w:val="0045210B"/>
    <w:rsid w:val="00456888"/>
    <w:rsid w:val="00457452"/>
    <w:rsid w:val="00461C0D"/>
    <w:rsid w:val="004625F8"/>
    <w:rsid w:val="0046411E"/>
    <w:rsid w:val="004914DC"/>
    <w:rsid w:val="00491FBD"/>
    <w:rsid w:val="004A2DA4"/>
    <w:rsid w:val="004B0E28"/>
    <w:rsid w:val="004B1E6C"/>
    <w:rsid w:val="004C2A5F"/>
    <w:rsid w:val="004C7577"/>
    <w:rsid w:val="004E4ABC"/>
    <w:rsid w:val="004F6402"/>
    <w:rsid w:val="004F6719"/>
    <w:rsid w:val="005126F1"/>
    <w:rsid w:val="005166B6"/>
    <w:rsid w:val="0053464A"/>
    <w:rsid w:val="005366D5"/>
    <w:rsid w:val="005631F9"/>
    <w:rsid w:val="0059302E"/>
    <w:rsid w:val="00596BAA"/>
    <w:rsid w:val="005B1D83"/>
    <w:rsid w:val="005B6E82"/>
    <w:rsid w:val="005C0328"/>
    <w:rsid w:val="005C33BD"/>
    <w:rsid w:val="005C5BE7"/>
    <w:rsid w:val="005D529A"/>
    <w:rsid w:val="00604B1A"/>
    <w:rsid w:val="00606DD9"/>
    <w:rsid w:val="00612824"/>
    <w:rsid w:val="0061312D"/>
    <w:rsid w:val="00626F77"/>
    <w:rsid w:val="0063009E"/>
    <w:rsid w:val="00632E8D"/>
    <w:rsid w:val="00640FEE"/>
    <w:rsid w:val="006428ED"/>
    <w:rsid w:val="00653A58"/>
    <w:rsid w:val="00674A22"/>
    <w:rsid w:val="00680B37"/>
    <w:rsid w:val="00693639"/>
    <w:rsid w:val="00693F52"/>
    <w:rsid w:val="006A1ADF"/>
    <w:rsid w:val="006A3B9B"/>
    <w:rsid w:val="006A4915"/>
    <w:rsid w:val="006C7347"/>
    <w:rsid w:val="006D6F81"/>
    <w:rsid w:val="006E48BD"/>
    <w:rsid w:val="006F56F0"/>
    <w:rsid w:val="00745A50"/>
    <w:rsid w:val="00771DAE"/>
    <w:rsid w:val="007863DD"/>
    <w:rsid w:val="00787FA1"/>
    <w:rsid w:val="00791A40"/>
    <w:rsid w:val="007B4396"/>
    <w:rsid w:val="007C462E"/>
    <w:rsid w:val="007C4B0E"/>
    <w:rsid w:val="007C6ECB"/>
    <w:rsid w:val="007E01F5"/>
    <w:rsid w:val="007E7BCD"/>
    <w:rsid w:val="007F2B0D"/>
    <w:rsid w:val="00805DDC"/>
    <w:rsid w:val="008103CB"/>
    <w:rsid w:val="00860050"/>
    <w:rsid w:val="0087224C"/>
    <w:rsid w:val="008912A1"/>
    <w:rsid w:val="008A55A8"/>
    <w:rsid w:val="008A6485"/>
    <w:rsid w:val="008B7AC6"/>
    <w:rsid w:val="008D622E"/>
    <w:rsid w:val="008D73F3"/>
    <w:rsid w:val="009033B5"/>
    <w:rsid w:val="0093489F"/>
    <w:rsid w:val="00946E06"/>
    <w:rsid w:val="00961F42"/>
    <w:rsid w:val="00992CDF"/>
    <w:rsid w:val="009A4BBA"/>
    <w:rsid w:val="009C055B"/>
    <w:rsid w:val="009F5E06"/>
    <w:rsid w:val="00A0744F"/>
    <w:rsid w:val="00A178BB"/>
    <w:rsid w:val="00A22642"/>
    <w:rsid w:val="00A24510"/>
    <w:rsid w:val="00A424D3"/>
    <w:rsid w:val="00A535A2"/>
    <w:rsid w:val="00A5398D"/>
    <w:rsid w:val="00A73458"/>
    <w:rsid w:val="00A83510"/>
    <w:rsid w:val="00A83FA0"/>
    <w:rsid w:val="00AA7121"/>
    <w:rsid w:val="00AB3941"/>
    <w:rsid w:val="00AB6CE7"/>
    <w:rsid w:val="00AC64A1"/>
    <w:rsid w:val="00AF2E8D"/>
    <w:rsid w:val="00B27DBA"/>
    <w:rsid w:val="00B318FF"/>
    <w:rsid w:val="00B357F6"/>
    <w:rsid w:val="00B433AD"/>
    <w:rsid w:val="00B50AA4"/>
    <w:rsid w:val="00B54BF7"/>
    <w:rsid w:val="00B57CF0"/>
    <w:rsid w:val="00B628ED"/>
    <w:rsid w:val="00B7586A"/>
    <w:rsid w:val="00B77BBA"/>
    <w:rsid w:val="00B83C00"/>
    <w:rsid w:val="00B84DC8"/>
    <w:rsid w:val="00B92AB7"/>
    <w:rsid w:val="00BA4506"/>
    <w:rsid w:val="00BC1F35"/>
    <w:rsid w:val="00BC2670"/>
    <w:rsid w:val="00BC2B5A"/>
    <w:rsid w:val="00BF4DE0"/>
    <w:rsid w:val="00BF4F7D"/>
    <w:rsid w:val="00C00BB9"/>
    <w:rsid w:val="00C40C05"/>
    <w:rsid w:val="00C42192"/>
    <w:rsid w:val="00C45424"/>
    <w:rsid w:val="00CD080B"/>
    <w:rsid w:val="00CE142D"/>
    <w:rsid w:val="00CE6EA6"/>
    <w:rsid w:val="00CF4F46"/>
    <w:rsid w:val="00CF79B6"/>
    <w:rsid w:val="00D038BA"/>
    <w:rsid w:val="00D0439F"/>
    <w:rsid w:val="00D04A18"/>
    <w:rsid w:val="00D055DD"/>
    <w:rsid w:val="00D14C80"/>
    <w:rsid w:val="00D31DC1"/>
    <w:rsid w:val="00D35C54"/>
    <w:rsid w:val="00D85ED5"/>
    <w:rsid w:val="00D95528"/>
    <w:rsid w:val="00DE6B5A"/>
    <w:rsid w:val="00E056D0"/>
    <w:rsid w:val="00E75EC5"/>
    <w:rsid w:val="00E777E8"/>
    <w:rsid w:val="00E95919"/>
    <w:rsid w:val="00EA1E5F"/>
    <w:rsid w:val="00EA4C4B"/>
    <w:rsid w:val="00EB6444"/>
    <w:rsid w:val="00ED0CDE"/>
    <w:rsid w:val="00ED277A"/>
    <w:rsid w:val="00ED5272"/>
    <w:rsid w:val="00EF06A6"/>
    <w:rsid w:val="00EF6D8B"/>
    <w:rsid w:val="00F10157"/>
    <w:rsid w:val="00F3718C"/>
    <w:rsid w:val="00F41A9C"/>
    <w:rsid w:val="00F428DD"/>
    <w:rsid w:val="00F83255"/>
    <w:rsid w:val="00F8584E"/>
    <w:rsid w:val="00F9082E"/>
    <w:rsid w:val="00F96E2F"/>
    <w:rsid w:val="00FE07DE"/>
    <w:rsid w:val="00FF22F3"/>
    <w:rsid w:val="02E58FA3"/>
    <w:rsid w:val="036468CD"/>
    <w:rsid w:val="04DDEABE"/>
    <w:rsid w:val="061FB583"/>
    <w:rsid w:val="07BA9EF5"/>
    <w:rsid w:val="080ED87D"/>
    <w:rsid w:val="08158B80"/>
    <w:rsid w:val="082436A1"/>
    <w:rsid w:val="09372175"/>
    <w:rsid w:val="0967AA2D"/>
    <w:rsid w:val="0AF23FB7"/>
    <w:rsid w:val="0B4F3013"/>
    <w:rsid w:val="0C30687C"/>
    <w:rsid w:val="0D0B0312"/>
    <w:rsid w:val="0DCC38DD"/>
    <w:rsid w:val="0EA6D373"/>
    <w:rsid w:val="1320542A"/>
    <w:rsid w:val="157B9F81"/>
    <w:rsid w:val="164E4C91"/>
    <w:rsid w:val="1676F4F0"/>
    <w:rsid w:val="16983116"/>
    <w:rsid w:val="1835623D"/>
    <w:rsid w:val="1860C190"/>
    <w:rsid w:val="196C9320"/>
    <w:rsid w:val="1A919388"/>
    <w:rsid w:val="1D7FB567"/>
    <w:rsid w:val="1F5F105E"/>
    <w:rsid w:val="1FDBD4A4"/>
    <w:rsid w:val="221E4715"/>
    <w:rsid w:val="2253268A"/>
    <w:rsid w:val="233C4F9B"/>
    <w:rsid w:val="23774003"/>
    <w:rsid w:val="24D77354"/>
    <w:rsid w:val="264B1628"/>
    <w:rsid w:val="27EED40F"/>
    <w:rsid w:val="2B173238"/>
    <w:rsid w:val="2B38D305"/>
    <w:rsid w:val="2C7614DB"/>
    <w:rsid w:val="2CC24532"/>
    <w:rsid w:val="2D0971C8"/>
    <w:rsid w:val="2E7073C7"/>
    <w:rsid w:val="30134027"/>
    <w:rsid w:val="305DB091"/>
    <w:rsid w:val="31A81489"/>
    <w:rsid w:val="340C214C"/>
    <w:rsid w:val="34463658"/>
    <w:rsid w:val="361CF721"/>
    <w:rsid w:val="367301A9"/>
    <w:rsid w:val="379EAE99"/>
    <w:rsid w:val="3A0492D7"/>
    <w:rsid w:val="3A31C32A"/>
    <w:rsid w:val="3BB36F0F"/>
    <w:rsid w:val="3ED803FA"/>
    <w:rsid w:val="3F4ED3F3"/>
    <w:rsid w:val="401009BE"/>
    <w:rsid w:val="419353D2"/>
    <w:rsid w:val="420FA4BC"/>
    <w:rsid w:val="42E5C1F6"/>
    <w:rsid w:val="43AB751D"/>
    <w:rsid w:val="44860FB3"/>
    <w:rsid w:val="45A4ED1A"/>
    <w:rsid w:val="4740BD7B"/>
    <w:rsid w:val="4760FD82"/>
    <w:rsid w:val="493C67FD"/>
    <w:rsid w:val="49BF0B60"/>
    <w:rsid w:val="4A1AB6A1"/>
    <w:rsid w:val="4D525763"/>
    <w:rsid w:val="4D71893D"/>
    <w:rsid w:val="4DAFFEFF"/>
    <w:rsid w:val="4E152B5D"/>
    <w:rsid w:val="4E2CF1F9"/>
    <w:rsid w:val="4EA4A8E1"/>
    <w:rsid w:val="4F64F7BD"/>
    <w:rsid w:val="4FC3EAEF"/>
    <w:rsid w:val="4FC8C25A"/>
    <w:rsid w:val="5146191C"/>
    <w:rsid w:val="529C987F"/>
    <w:rsid w:val="52C572B4"/>
    <w:rsid w:val="549C337D"/>
    <w:rsid w:val="55BB10E4"/>
    <w:rsid w:val="55D43941"/>
    <w:rsid w:val="55EE84FB"/>
    <w:rsid w:val="58C79732"/>
    <w:rsid w:val="58CF5C7F"/>
    <w:rsid w:val="58D4AEBC"/>
    <w:rsid w:val="5B584768"/>
    <w:rsid w:val="5F52A5F9"/>
    <w:rsid w:val="609C67E1"/>
    <w:rsid w:val="60C73B4F"/>
    <w:rsid w:val="61BFF575"/>
    <w:rsid w:val="62B3DFA6"/>
    <w:rsid w:val="66CED1D2"/>
    <w:rsid w:val="66EDD1D6"/>
    <w:rsid w:val="6741EA9B"/>
    <w:rsid w:val="67E9F809"/>
    <w:rsid w:val="68D79E76"/>
    <w:rsid w:val="6923212A"/>
    <w:rsid w:val="6C0468E8"/>
    <w:rsid w:val="6C0F3F38"/>
    <w:rsid w:val="6C5AC1EC"/>
    <w:rsid w:val="6C622E25"/>
    <w:rsid w:val="705A9F10"/>
    <w:rsid w:val="70D7920A"/>
    <w:rsid w:val="711C76EB"/>
    <w:rsid w:val="7288EBEA"/>
    <w:rsid w:val="72B8474C"/>
    <w:rsid w:val="72D1F0F6"/>
    <w:rsid w:val="746DC157"/>
    <w:rsid w:val="75EFE80E"/>
    <w:rsid w:val="76D8B2F3"/>
    <w:rsid w:val="7A1AA9B3"/>
    <w:rsid w:val="7A66ADB4"/>
    <w:rsid w:val="7ADD02DB"/>
    <w:rsid w:val="7BC8D848"/>
    <w:rsid w:val="7BC9D467"/>
    <w:rsid w:val="7D392218"/>
    <w:rsid w:val="7DAE278C"/>
    <w:rsid w:val="7EEE1AD6"/>
    <w:rsid w:val="7EEE4C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A74EE"/>
  <w15:docId w15:val="{E4661FA2-768F-4410-BDA2-6400C7B5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68B3"/>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jstalinea">
    <w:name w:val="List Paragraph"/>
    <w:basedOn w:val="Standaard"/>
    <w:uiPriority w:val="34"/>
    <w:qFormat/>
    <w:rsid w:val="00E75EC5"/>
    <w:pPr>
      <w:ind w:left="720"/>
      <w:contextualSpacing/>
    </w:pPr>
  </w:style>
  <w:style w:type="character" w:styleId="Hyperlink">
    <w:name w:val="Hyperlink"/>
    <w:basedOn w:val="Standaardalinea-lettertype"/>
    <w:uiPriority w:val="99"/>
    <w:unhideWhenUsed/>
    <w:rsid w:val="00632E8D"/>
    <w:rPr>
      <w:color w:val="0000FF" w:themeColor="hyperlink"/>
      <w:u w:val="single"/>
    </w:rPr>
  </w:style>
  <w:style w:type="character" w:styleId="Onopgelostemelding">
    <w:name w:val="Unresolved Mention"/>
    <w:basedOn w:val="Standaardalinea-lettertype"/>
    <w:uiPriority w:val="99"/>
    <w:semiHidden/>
    <w:unhideWhenUsed/>
    <w:rsid w:val="00632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84675">
      <w:bodyDiv w:val="1"/>
      <w:marLeft w:val="0"/>
      <w:marRight w:val="0"/>
      <w:marTop w:val="0"/>
      <w:marBottom w:val="0"/>
      <w:divBdr>
        <w:top w:val="none" w:sz="0" w:space="0" w:color="auto"/>
        <w:left w:val="none" w:sz="0" w:space="0" w:color="auto"/>
        <w:bottom w:val="none" w:sz="0" w:space="0" w:color="auto"/>
        <w:right w:val="none" w:sz="0" w:space="0" w:color="auto"/>
      </w:divBdr>
    </w:div>
    <w:div w:id="201583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E445-4545-4AFE-982F-CCF3C4B0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4639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van Houwelingen</dc:creator>
  <cp:lastModifiedBy>Susan van der Zwaluw</cp:lastModifiedBy>
  <cp:revision>2</cp:revision>
  <dcterms:created xsi:type="dcterms:W3CDTF">2022-06-29T13:06:00Z</dcterms:created>
  <dcterms:modified xsi:type="dcterms:W3CDTF">2022-06-29T13:06:00Z</dcterms:modified>
</cp:coreProperties>
</file>